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57E" w:rsidRPr="00C15607" w:rsidRDefault="00E5257E" w:rsidP="00E5257E">
      <w:pPr>
        <w:rPr>
          <w:rFonts w:ascii="Verdana" w:hAnsi="Verdana"/>
          <w:b/>
          <w:sz w:val="20"/>
          <w:szCs w:val="20"/>
        </w:rPr>
      </w:pPr>
      <w:r w:rsidRPr="00C15607">
        <w:rPr>
          <w:rFonts w:ascii="Verdana" w:hAnsi="Verdana"/>
          <w:b/>
          <w:sz w:val="20"/>
          <w:szCs w:val="20"/>
        </w:rPr>
        <w:t>Emergency Evacuation Procedures</w:t>
      </w:r>
    </w:p>
    <w:p w:rsidR="00E5257E" w:rsidRPr="00C15607" w:rsidRDefault="00E5257E" w:rsidP="00E5257E">
      <w:pPr>
        <w:rPr>
          <w:rFonts w:ascii="Verdana" w:hAnsi="Verdana"/>
          <w:sz w:val="20"/>
          <w:szCs w:val="20"/>
        </w:rPr>
      </w:pPr>
    </w:p>
    <w:p w:rsidR="00E5257E" w:rsidRPr="00C15607" w:rsidRDefault="00E5257E" w:rsidP="00E5257E">
      <w:pPr>
        <w:rPr>
          <w:rFonts w:ascii="Verdana" w:hAnsi="Verdana"/>
          <w:sz w:val="20"/>
          <w:szCs w:val="20"/>
        </w:rPr>
      </w:pPr>
    </w:p>
    <w:p w:rsidR="00E5257E" w:rsidRPr="00C15607" w:rsidRDefault="00E5257E" w:rsidP="00E5257E">
      <w:pPr>
        <w:rPr>
          <w:rFonts w:ascii="Verdana" w:hAnsi="Verdana" w:cs="Arial"/>
          <w:b/>
          <w:sz w:val="20"/>
          <w:szCs w:val="20"/>
        </w:rPr>
      </w:pPr>
      <w:r w:rsidRPr="00C15607">
        <w:rPr>
          <w:rFonts w:ascii="Verdana" w:hAnsi="Verdana" w:cs="Arial"/>
          <w:b/>
          <w:sz w:val="20"/>
          <w:szCs w:val="20"/>
        </w:rPr>
        <w:t>Objectives and scope:</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r w:rsidRPr="00C15607">
        <w:rPr>
          <w:rFonts w:ascii="Verdana" w:hAnsi="Verdana" w:cs="Arial"/>
          <w:sz w:val="20"/>
          <w:szCs w:val="20"/>
        </w:rPr>
        <w:t xml:space="preserve">It is the objective of </w:t>
      </w:r>
      <w:smartTag w:uri="urn:schemas-microsoft-com:office:smarttags" w:element="PersonName">
        <w:r w:rsidRPr="00C15607">
          <w:rPr>
            <w:rFonts w:ascii="Verdana" w:hAnsi="Verdana" w:cs="Arial"/>
            <w:sz w:val="20"/>
            <w:szCs w:val="20"/>
          </w:rPr>
          <w:t>Dorking Halls</w:t>
        </w:r>
      </w:smartTag>
      <w:r w:rsidRPr="00C15607">
        <w:rPr>
          <w:rFonts w:ascii="Verdana" w:hAnsi="Verdana" w:cs="Arial"/>
          <w:sz w:val="20"/>
          <w:szCs w:val="20"/>
        </w:rPr>
        <w:t xml:space="preserve"> (MVDC) to ensure that all emergency situations are dealt with in a way that minimises risk to customers, staff and contractors.</w:t>
      </w:r>
    </w:p>
    <w:p w:rsidR="00E5257E" w:rsidRPr="00C15607" w:rsidRDefault="00E5257E" w:rsidP="00E5257E">
      <w:pPr>
        <w:rPr>
          <w:rFonts w:ascii="Verdana" w:hAnsi="Verdana" w:cs="Arial"/>
          <w:sz w:val="20"/>
          <w:szCs w:val="20"/>
        </w:rPr>
      </w:pPr>
      <w:r w:rsidRPr="00C15607">
        <w:rPr>
          <w:rFonts w:ascii="Verdana" w:hAnsi="Verdana" w:cs="Arial"/>
          <w:sz w:val="20"/>
          <w:szCs w:val="20"/>
        </w:rPr>
        <w:t>These procedures identify the action to be taken in event of various emergency situations.  Staff must be fully trained in these procedures and copies are available as per the distribution list below.</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b/>
          <w:sz w:val="20"/>
          <w:szCs w:val="20"/>
        </w:rPr>
      </w:pPr>
      <w:r w:rsidRPr="00C15607">
        <w:rPr>
          <w:rFonts w:ascii="Verdana" w:hAnsi="Verdana" w:cs="Arial"/>
          <w:b/>
          <w:sz w:val="20"/>
          <w:szCs w:val="20"/>
        </w:rPr>
        <w:t>Index</w:t>
      </w:r>
    </w:p>
    <w:p w:rsidR="00E5257E" w:rsidRPr="00C15607" w:rsidRDefault="00E5257E" w:rsidP="00E5257E">
      <w:pPr>
        <w:rPr>
          <w:rFonts w:ascii="Verdana" w:hAnsi="Verdana" w:cs="Arial"/>
          <w:sz w:val="20"/>
          <w:szCs w:val="20"/>
        </w:rPr>
      </w:pPr>
    </w:p>
    <w:p w:rsidR="00E5257E" w:rsidRPr="00C15607" w:rsidRDefault="00E5257E" w:rsidP="00E5257E">
      <w:pPr>
        <w:numPr>
          <w:ilvl w:val="0"/>
          <w:numId w:val="1"/>
        </w:numPr>
        <w:rPr>
          <w:rFonts w:ascii="Verdana" w:hAnsi="Verdana" w:cs="Arial"/>
          <w:sz w:val="20"/>
          <w:szCs w:val="20"/>
        </w:rPr>
      </w:pPr>
      <w:r w:rsidRPr="00C15607">
        <w:rPr>
          <w:rFonts w:ascii="Verdana" w:hAnsi="Verdana" w:cs="Arial"/>
          <w:sz w:val="20"/>
          <w:szCs w:val="20"/>
        </w:rPr>
        <w:t xml:space="preserve">Fire protection and alarm system: </w:t>
      </w:r>
    </w:p>
    <w:p w:rsidR="00E5257E" w:rsidRPr="00A9032F" w:rsidRDefault="00E5257E" w:rsidP="00E5257E">
      <w:pPr>
        <w:numPr>
          <w:ilvl w:val="0"/>
          <w:numId w:val="1"/>
        </w:numPr>
        <w:rPr>
          <w:rFonts w:ascii="Verdana" w:hAnsi="Verdana" w:cs="Arial"/>
          <w:sz w:val="20"/>
          <w:szCs w:val="20"/>
        </w:rPr>
      </w:pPr>
      <w:r w:rsidRPr="00C15607">
        <w:rPr>
          <w:rFonts w:ascii="Verdana" w:hAnsi="Verdana" w:cs="Arial"/>
          <w:sz w:val="20"/>
          <w:szCs w:val="20"/>
        </w:rPr>
        <w:t xml:space="preserve">Emergency evacuation procedures: </w:t>
      </w:r>
    </w:p>
    <w:p w:rsidR="00E5257E" w:rsidRPr="00A9032F" w:rsidRDefault="00E5257E" w:rsidP="00E5257E">
      <w:pPr>
        <w:numPr>
          <w:ilvl w:val="0"/>
          <w:numId w:val="1"/>
        </w:numPr>
        <w:rPr>
          <w:rFonts w:ascii="Verdana" w:hAnsi="Verdana" w:cs="Arial"/>
          <w:sz w:val="20"/>
          <w:szCs w:val="20"/>
        </w:rPr>
      </w:pPr>
      <w:r w:rsidRPr="00A9032F">
        <w:rPr>
          <w:rFonts w:ascii="Verdana" w:hAnsi="Verdana"/>
          <w:sz w:val="20"/>
          <w:szCs w:val="20"/>
        </w:rPr>
        <w:t>Emergency Evacuation for Disabled users at Dorking Halls</w:t>
      </w:r>
      <w:r w:rsidRPr="00A9032F">
        <w:rPr>
          <w:rFonts w:ascii="Verdana" w:hAnsi="Verdana" w:cs="Arial"/>
          <w:sz w:val="20"/>
          <w:szCs w:val="20"/>
        </w:rPr>
        <w:t xml:space="preserve"> </w:t>
      </w:r>
    </w:p>
    <w:p w:rsidR="00E5257E" w:rsidRDefault="00E5257E" w:rsidP="00E5257E">
      <w:pPr>
        <w:numPr>
          <w:ilvl w:val="0"/>
          <w:numId w:val="1"/>
        </w:numPr>
        <w:rPr>
          <w:rFonts w:ascii="Verdana" w:hAnsi="Verdana" w:cs="Arial"/>
          <w:sz w:val="20"/>
          <w:szCs w:val="20"/>
        </w:rPr>
      </w:pPr>
      <w:r w:rsidRPr="00C15607">
        <w:rPr>
          <w:rFonts w:ascii="Verdana" w:hAnsi="Verdana" w:cs="Arial"/>
          <w:sz w:val="20"/>
          <w:szCs w:val="20"/>
        </w:rPr>
        <w:t xml:space="preserve">Controlled evacuation procedures: </w:t>
      </w:r>
    </w:p>
    <w:p w:rsidR="00E5257E" w:rsidRPr="00C15607" w:rsidRDefault="00E5257E" w:rsidP="00E5257E">
      <w:pPr>
        <w:numPr>
          <w:ilvl w:val="0"/>
          <w:numId w:val="1"/>
        </w:numPr>
        <w:rPr>
          <w:rFonts w:ascii="Verdana" w:hAnsi="Verdana" w:cs="Arial"/>
          <w:sz w:val="20"/>
          <w:szCs w:val="20"/>
        </w:rPr>
      </w:pPr>
      <w:r>
        <w:rPr>
          <w:rFonts w:ascii="Verdana" w:hAnsi="Verdana" w:cs="Arial"/>
          <w:sz w:val="20"/>
          <w:szCs w:val="20"/>
        </w:rPr>
        <w:t>Miscellaneous</w:t>
      </w:r>
    </w:p>
    <w:p w:rsidR="00E5257E" w:rsidRPr="00C15607" w:rsidRDefault="00E5257E" w:rsidP="00E5257E">
      <w:pPr>
        <w:rPr>
          <w:rFonts w:ascii="Verdana" w:hAnsi="Verdana"/>
          <w:sz w:val="20"/>
          <w:szCs w:val="20"/>
        </w:rPr>
      </w:pPr>
    </w:p>
    <w:p w:rsidR="00E5257E" w:rsidRPr="00C15607" w:rsidRDefault="00E5257E" w:rsidP="00E5257E">
      <w:pPr>
        <w:rPr>
          <w:rFonts w:ascii="Verdana" w:hAnsi="Verdana"/>
          <w:sz w:val="20"/>
          <w:szCs w:val="20"/>
        </w:rPr>
      </w:pPr>
    </w:p>
    <w:p w:rsidR="00E5257E" w:rsidRPr="00C15607" w:rsidRDefault="00E5257E" w:rsidP="00E5257E">
      <w:pPr>
        <w:rPr>
          <w:rFonts w:ascii="Verdana" w:hAnsi="Verdana" w:cs="Arial"/>
          <w:b/>
          <w:sz w:val="20"/>
          <w:szCs w:val="20"/>
        </w:rPr>
      </w:pPr>
      <w:r w:rsidRPr="00C15607">
        <w:rPr>
          <w:rFonts w:ascii="Verdana" w:hAnsi="Verdana" w:cs="Arial"/>
          <w:b/>
          <w:sz w:val="20"/>
          <w:szCs w:val="20"/>
        </w:rPr>
        <w:t>1.0 Fire Alarm System</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smartTag w:uri="urn:schemas-microsoft-com:office:smarttags" w:element="PersonName">
        <w:r w:rsidRPr="00C15607">
          <w:rPr>
            <w:rFonts w:ascii="Verdana" w:hAnsi="Verdana" w:cs="Arial"/>
            <w:sz w:val="20"/>
            <w:szCs w:val="20"/>
          </w:rPr>
          <w:t>Dorking Halls</w:t>
        </w:r>
      </w:smartTag>
      <w:r w:rsidRPr="00C15607">
        <w:rPr>
          <w:rFonts w:ascii="Verdana" w:hAnsi="Verdana" w:cs="Arial"/>
          <w:sz w:val="20"/>
          <w:szCs w:val="20"/>
        </w:rPr>
        <w:t xml:space="preserve"> has a 23-zone pre-alert analogue addressable (L2) fire alarm system with Break Glass call points and Automatic Fire Detection.  The system incorporates audible and visual warning and is supplemented by the use of the tannoy system.  The system is linked via Red Care to an ADT call centre.</w:t>
      </w:r>
    </w:p>
    <w:p w:rsidR="00E5257E" w:rsidRPr="00C15607" w:rsidRDefault="00E5257E" w:rsidP="00E5257E">
      <w:pPr>
        <w:rPr>
          <w:rFonts w:ascii="Verdana" w:hAnsi="Verdana" w:cs="Arial"/>
          <w:sz w:val="20"/>
          <w:szCs w:val="20"/>
        </w:rPr>
      </w:pPr>
    </w:p>
    <w:p w:rsidR="00E5257E" w:rsidRPr="00C15607" w:rsidRDefault="00E05FDC" w:rsidP="00E5257E">
      <w:pPr>
        <w:numPr>
          <w:ilvl w:val="1"/>
          <w:numId w:val="2"/>
        </w:numPr>
        <w:rPr>
          <w:rFonts w:ascii="Verdana" w:hAnsi="Verdana" w:cs="Arial"/>
          <w:b/>
          <w:sz w:val="20"/>
          <w:szCs w:val="20"/>
        </w:rPr>
      </w:pPr>
      <w:r>
        <w:rPr>
          <w:rFonts w:ascii="Verdana" w:hAnsi="Verdana" w:cs="Arial"/>
          <w:b/>
          <w:sz w:val="20"/>
          <w:szCs w:val="20"/>
        </w:rPr>
        <w:t xml:space="preserve"> </w:t>
      </w:r>
      <w:r w:rsidR="00E5257E" w:rsidRPr="00C15607">
        <w:rPr>
          <w:rFonts w:ascii="Verdana" w:hAnsi="Verdana" w:cs="Arial"/>
          <w:b/>
          <w:sz w:val="20"/>
          <w:szCs w:val="20"/>
        </w:rPr>
        <w:t>Emergency Lighting</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smartTag w:uri="urn:schemas-microsoft-com:office:smarttags" w:element="PersonName">
        <w:r w:rsidRPr="00C15607">
          <w:rPr>
            <w:rFonts w:ascii="Verdana" w:hAnsi="Verdana" w:cs="Arial"/>
            <w:sz w:val="20"/>
            <w:szCs w:val="20"/>
          </w:rPr>
          <w:t>Dorking Halls</w:t>
        </w:r>
      </w:smartTag>
      <w:r w:rsidRPr="00C15607">
        <w:rPr>
          <w:rFonts w:ascii="Verdana" w:hAnsi="Verdana" w:cs="Arial"/>
          <w:sz w:val="20"/>
          <w:szCs w:val="20"/>
        </w:rPr>
        <w:t xml:space="preserve"> is protected by a combination of maintained and </w:t>
      </w:r>
      <w:proofErr w:type="spellStart"/>
      <w:r w:rsidRPr="00C15607">
        <w:rPr>
          <w:rFonts w:ascii="Verdana" w:hAnsi="Verdana" w:cs="Arial"/>
          <w:sz w:val="20"/>
          <w:szCs w:val="20"/>
        </w:rPr>
        <w:t>non maintained</w:t>
      </w:r>
      <w:proofErr w:type="spellEnd"/>
      <w:r w:rsidRPr="00C15607">
        <w:rPr>
          <w:rFonts w:ascii="Verdana" w:hAnsi="Verdana" w:cs="Arial"/>
          <w:sz w:val="20"/>
          <w:szCs w:val="20"/>
        </w:rPr>
        <w:t xml:space="preserve"> emergency escape lighting.  This will ensure that in the event of a power cut there is sufficient light to enable occupants to exit the building safely. The emergency lighting in </w:t>
      </w:r>
      <w:smartTag w:uri="urn:schemas-microsoft-com:office:smarttags" w:element="PersonName">
        <w:r w:rsidRPr="00C15607">
          <w:rPr>
            <w:rFonts w:ascii="Verdana" w:hAnsi="Verdana" w:cs="Arial"/>
            <w:sz w:val="20"/>
            <w:szCs w:val="20"/>
          </w:rPr>
          <w:t>Dorking Halls</w:t>
        </w:r>
      </w:smartTag>
      <w:r w:rsidRPr="00C15607">
        <w:rPr>
          <w:rFonts w:ascii="Verdana" w:hAnsi="Verdana" w:cs="Arial"/>
          <w:sz w:val="20"/>
          <w:szCs w:val="20"/>
        </w:rPr>
        <w:t xml:space="preserve"> will give a minimum of 3 hours operation.</w:t>
      </w:r>
    </w:p>
    <w:p w:rsidR="00E5257E" w:rsidRPr="00C15607" w:rsidRDefault="00E5257E" w:rsidP="00E5257E">
      <w:pPr>
        <w:rPr>
          <w:rFonts w:ascii="Verdana" w:hAnsi="Verdana" w:cs="Arial"/>
          <w:sz w:val="20"/>
          <w:szCs w:val="20"/>
        </w:rPr>
      </w:pPr>
    </w:p>
    <w:p w:rsidR="00E5257E" w:rsidRPr="00C15607" w:rsidRDefault="00E05FDC" w:rsidP="00E5257E">
      <w:pPr>
        <w:numPr>
          <w:ilvl w:val="1"/>
          <w:numId w:val="2"/>
        </w:numPr>
        <w:rPr>
          <w:rFonts w:ascii="Verdana" w:hAnsi="Verdana" w:cs="Arial"/>
          <w:b/>
          <w:sz w:val="20"/>
          <w:szCs w:val="20"/>
        </w:rPr>
      </w:pPr>
      <w:r>
        <w:rPr>
          <w:rFonts w:ascii="Verdana" w:hAnsi="Verdana" w:cs="Arial"/>
          <w:b/>
          <w:sz w:val="20"/>
          <w:szCs w:val="20"/>
        </w:rPr>
        <w:t xml:space="preserve"> </w:t>
      </w:r>
      <w:r w:rsidR="00E5257E" w:rsidRPr="00C15607">
        <w:rPr>
          <w:rFonts w:ascii="Verdana" w:hAnsi="Verdana" w:cs="Arial"/>
          <w:b/>
          <w:sz w:val="20"/>
          <w:szCs w:val="20"/>
        </w:rPr>
        <w:t xml:space="preserve">Fire Fighting Equipment </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smartTag w:uri="urn:schemas-microsoft-com:office:smarttags" w:element="PersonName">
        <w:r w:rsidRPr="00C15607">
          <w:rPr>
            <w:rFonts w:ascii="Verdana" w:hAnsi="Verdana" w:cs="Arial"/>
            <w:sz w:val="20"/>
            <w:szCs w:val="20"/>
          </w:rPr>
          <w:t>Dorking Halls</w:t>
        </w:r>
      </w:smartTag>
      <w:r w:rsidRPr="00C15607">
        <w:rPr>
          <w:rFonts w:ascii="Verdana" w:hAnsi="Verdana" w:cs="Arial"/>
          <w:sz w:val="20"/>
          <w:szCs w:val="20"/>
        </w:rPr>
        <w:t xml:space="preserve"> has a variety of strategically placed fire extinguishers and fire blankets to enable suitably trained members of staff to tackle small fires. See appendix (</w:t>
      </w:r>
      <w:proofErr w:type="spellStart"/>
      <w:r w:rsidRPr="00C15607">
        <w:rPr>
          <w:rFonts w:ascii="Verdana" w:hAnsi="Verdana" w:cs="Arial"/>
          <w:sz w:val="20"/>
          <w:szCs w:val="20"/>
        </w:rPr>
        <w:t>iiii</w:t>
      </w:r>
      <w:proofErr w:type="spellEnd"/>
      <w:r w:rsidRPr="00C15607">
        <w:rPr>
          <w:rFonts w:ascii="Verdana" w:hAnsi="Verdana" w:cs="Arial"/>
          <w:sz w:val="20"/>
          <w:szCs w:val="20"/>
        </w:rPr>
        <w:t xml:space="preserve">) for the location of fire extinguishers / fire blankets in </w:t>
      </w:r>
      <w:smartTag w:uri="urn:schemas-microsoft-com:office:smarttags" w:element="PersonName">
        <w:r w:rsidRPr="00C15607">
          <w:rPr>
            <w:rFonts w:ascii="Verdana" w:hAnsi="Verdana" w:cs="Arial"/>
            <w:sz w:val="20"/>
            <w:szCs w:val="20"/>
          </w:rPr>
          <w:t>Dorking Halls</w:t>
        </w:r>
      </w:smartTag>
      <w:r w:rsidRPr="00C15607">
        <w:rPr>
          <w:rFonts w:ascii="Verdana" w:hAnsi="Verdana" w:cs="Arial"/>
          <w:sz w:val="20"/>
          <w:szCs w:val="20"/>
        </w:rPr>
        <w:t>.</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r w:rsidRPr="00C15607">
        <w:rPr>
          <w:rFonts w:ascii="Verdana" w:hAnsi="Verdana" w:cs="Arial"/>
          <w:b/>
          <w:sz w:val="20"/>
          <w:szCs w:val="20"/>
        </w:rPr>
        <w:t>1.3 Responsibility of the Designated Fire Investigator</w:t>
      </w:r>
      <w:r w:rsidRPr="00C15607">
        <w:rPr>
          <w:rFonts w:ascii="Verdana" w:hAnsi="Verdana" w:cs="Arial"/>
          <w:sz w:val="20"/>
          <w:szCs w:val="20"/>
        </w:rPr>
        <w:t xml:space="preserve"> </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smartTag w:uri="urn:schemas-microsoft-com:office:smarttags" w:element="PersonName">
        <w:r w:rsidRPr="00C15607">
          <w:rPr>
            <w:rFonts w:ascii="Verdana" w:hAnsi="Verdana" w:cs="Arial"/>
            <w:sz w:val="20"/>
            <w:szCs w:val="20"/>
          </w:rPr>
          <w:t>Dorking Halls</w:t>
        </w:r>
      </w:smartTag>
      <w:r w:rsidRPr="00C15607">
        <w:rPr>
          <w:rFonts w:ascii="Verdana" w:hAnsi="Verdana" w:cs="Arial"/>
          <w:sz w:val="20"/>
          <w:szCs w:val="20"/>
        </w:rPr>
        <w:t xml:space="preserve"> can be presented with a number of different scenarios for when an evacuation can take place. The role of designated Fire Investigator shall be distributed at the start of each shift and it is imperative for the Duty Manager to explain what the routines will be at the start of every shift change.</w:t>
      </w:r>
    </w:p>
    <w:p w:rsidR="00E5257E" w:rsidRPr="008F45AF" w:rsidRDefault="00E5257E" w:rsidP="00E5257E">
      <w:pPr>
        <w:rPr>
          <w:rFonts w:ascii="Arial" w:hAnsi="Arial" w:cs="Arial"/>
          <w:sz w:val="22"/>
          <w:szCs w:val="22"/>
        </w:rPr>
      </w:pPr>
      <w:r>
        <w:rPr>
          <w:rFonts w:ascii="Arial" w:hAnsi="Arial" w:cs="Arial"/>
          <w:sz w:val="22"/>
          <w:szCs w:val="22"/>
        </w:rPr>
        <w:br w:type="page"/>
      </w:r>
    </w:p>
    <w:p w:rsidR="00E5257E" w:rsidRPr="00C15607" w:rsidRDefault="00E5257E" w:rsidP="00E5257E">
      <w:pPr>
        <w:numPr>
          <w:ilvl w:val="1"/>
          <w:numId w:val="3"/>
        </w:numPr>
        <w:rPr>
          <w:rFonts w:ascii="Verdana" w:hAnsi="Verdana" w:cs="Arial"/>
          <w:b/>
          <w:sz w:val="20"/>
          <w:szCs w:val="20"/>
        </w:rPr>
      </w:pPr>
      <w:r w:rsidRPr="00C15607">
        <w:rPr>
          <w:rFonts w:ascii="Verdana" w:hAnsi="Verdana" w:cs="Arial"/>
          <w:b/>
          <w:sz w:val="20"/>
          <w:szCs w:val="20"/>
        </w:rPr>
        <w:lastRenderedPageBreak/>
        <w:t>Action on discovering a fire</w:t>
      </w:r>
    </w:p>
    <w:p w:rsidR="00E5257E" w:rsidRPr="008F45AF" w:rsidRDefault="00E5257E" w:rsidP="00E5257E">
      <w:pPr>
        <w:rPr>
          <w:rFonts w:ascii="Arial" w:hAnsi="Arial" w:cs="Arial"/>
          <w:sz w:val="22"/>
          <w:szCs w:val="22"/>
        </w:rPr>
      </w:pPr>
    </w:p>
    <w:p w:rsidR="00E5257E" w:rsidRPr="008F45AF" w:rsidRDefault="00E5257E" w:rsidP="00E5257E">
      <w:pPr>
        <w:rPr>
          <w:rFonts w:ascii="Arial" w:hAnsi="Arial" w:cs="Arial"/>
          <w:sz w:val="22"/>
          <w:szCs w:val="22"/>
        </w:rPr>
      </w:pPr>
      <w:r w:rsidRPr="008F45AF">
        <w:rPr>
          <w:rFonts w:ascii="Arial" w:hAnsi="Arial" w:cs="Arial"/>
          <w:noProof/>
          <w:sz w:val="22"/>
          <w:szCs w:val="22"/>
        </w:rPr>
        <mc:AlternateContent>
          <mc:Choice Requires="wpc">
            <w:drawing>
              <wp:inline distT="0" distB="0" distL="0" distR="0">
                <wp:extent cx="5486400" cy="360680"/>
                <wp:effectExtent l="0" t="8255" r="0" b="12065"/>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 name="Text Box 4"/>
                        <wps:cNvSpPr txBox="1">
                          <a:spLocks noChangeArrowheads="1"/>
                        </wps:cNvSpPr>
                        <wps:spPr bwMode="auto">
                          <a:xfrm>
                            <a:off x="738554" y="0"/>
                            <a:ext cx="4009292" cy="360680"/>
                          </a:xfrm>
                          <a:prstGeom prst="rect">
                            <a:avLst/>
                          </a:prstGeom>
                          <a:solidFill>
                            <a:srgbClr val="FFFFFF"/>
                          </a:solidFill>
                          <a:ln w="9525">
                            <a:solidFill>
                              <a:srgbClr val="000000"/>
                            </a:solidFill>
                            <a:miter lim="800000"/>
                            <a:headEnd/>
                            <a:tailEnd/>
                          </a:ln>
                        </wps:spPr>
                        <wps:txbx>
                          <w:txbxContent>
                            <w:p w:rsidR="00E5257E" w:rsidRPr="008F45AF" w:rsidRDefault="00E5257E" w:rsidP="00E5257E">
                              <w:pPr>
                                <w:shd w:val="clear" w:color="auto" w:fill="FF0000"/>
                                <w:jc w:val="center"/>
                                <w:rPr>
                                  <w:rFonts w:ascii="Arial" w:hAnsi="Arial" w:cs="Arial"/>
                                  <w:b/>
                                  <w:color w:val="FFFFFF"/>
                                  <w:sz w:val="36"/>
                                  <w:szCs w:val="36"/>
                                </w:rPr>
                              </w:pPr>
                              <w:r w:rsidRPr="008F45AF">
                                <w:rPr>
                                  <w:rFonts w:ascii="Arial" w:hAnsi="Arial" w:cs="Arial"/>
                                  <w:b/>
                                  <w:color w:val="FFFFFF"/>
                                  <w:sz w:val="36"/>
                                  <w:szCs w:val="36"/>
                                </w:rPr>
                                <w:t>IF YOU DISCOVER A FIRE</w:t>
                              </w:r>
                            </w:p>
                            <w:p w:rsidR="00E5257E" w:rsidRPr="008F45AF" w:rsidRDefault="00E5257E" w:rsidP="00E5257E">
                              <w:pPr>
                                <w:shd w:val="clear" w:color="auto" w:fill="FF0000"/>
                                <w:jc w:val="center"/>
                                <w:rPr>
                                  <w:b/>
                                  <w:color w:val="FFFFFF"/>
                                  <w:sz w:val="22"/>
                                </w:rPr>
                              </w:pPr>
                            </w:p>
                          </w:txbxContent>
                        </wps:txbx>
                        <wps:bodyPr rot="0" vert="horz" wrap="square" lIns="84125" tIns="42062" rIns="84125" bIns="42062" anchor="t" anchorCtr="0" upright="1">
                          <a:noAutofit/>
                        </wps:bodyPr>
                      </wps:wsp>
                    </wpc:wpc>
                  </a:graphicData>
                </a:graphic>
              </wp:inline>
            </w:drawing>
          </mc:Choice>
          <mc:Fallback>
            <w:pict>
              <v:group id="Canvas 3" o:spid="_x0000_s1026" editas="canvas" style="width:6in;height:28.4pt;mso-position-horizontal-relative:char;mso-position-vertical-relative:line" coordsize="54864,3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606;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7385;width:40093;height:36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C6sQA&#10;AADaAAAADwAAAGRycy9kb3ducmV2LnhtbESPQWvCQBSE7wX/w/IKvdVNU6mSuooGhByK1Fjvz+xr&#10;krr7NmS3Gv+9Wyh4HGbmG2a+HKwRZ+p961jByzgBQVw53XKt4Gu/eZ6B8AFZo3FMCq7kYbkYPcwx&#10;0+7COzqXoRYRwj5DBU0IXSalrxqy6MeuI47et+sthij7WuoeLxFujUyT5E1abDkuNNhR3lB1Kn+t&#10;gtlh8nFaT6eveDTHzyLPDz/J1ij19Dis3kEEGsI9/N8utIIU/q7EG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fwurEAAAA2gAAAA8AAAAAAAAAAAAAAAAAmAIAAGRycy9k&#10;b3ducmV2LnhtbFBLBQYAAAAABAAEAPUAAACJAwAAAAA=&#10;">
                  <v:textbox inset="2.33681mm,1.1684mm,2.33681mm,1.1684mm">
                    <w:txbxContent>
                      <w:p w:rsidR="00E5257E" w:rsidRPr="008F45AF" w:rsidRDefault="00E5257E" w:rsidP="00E5257E">
                        <w:pPr>
                          <w:shd w:val="clear" w:color="auto" w:fill="FF0000"/>
                          <w:jc w:val="center"/>
                          <w:rPr>
                            <w:rFonts w:ascii="Arial" w:hAnsi="Arial" w:cs="Arial"/>
                            <w:b/>
                            <w:color w:val="FFFFFF"/>
                            <w:sz w:val="36"/>
                            <w:szCs w:val="36"/>
                          </w:rPr>
                        </w:pPr>
                        <w:r w:rsidRPr="008F45AF">
                          <w:rPr>
                            <w:rFonts w:ascii="Arial" w:hAnsi="Arial" w:cs="Arial"/>
                            <w:b/>
                            <w:color w:val="FFFFFF"/>
                            <w:sz w:val="36"/>
                            <w:szCs w:val="36"/>
                          </w:rPr>
                          <w:t>IF YOU DISCOVER A FIRE</w:t>
                        </w:r>
                      </w:p>
                      <w:p w:rsidR="00E5257E" w:rsidRPr="008F45AF" w:rsidRDefault="00E5257E" w:rsidP="00E5257E">
                        <w:pPr>
                          <w:shd w:val="clear" w:color="auto" w:fill="FF0000"/>
                          <w:jc w:val="center"/>
                          <w:rPr>
                            <w:b/>
                            <w:color w:val="FFFFFF"/>
                            <w:sz w:val="22"/>
                          </w:rPr>
                        </w:pPr>
                      </w:p>
                    </w:txbxContent>
                  </v:textbox>
                </v:shape>
                <w10:anchorlock/>
              </v:group>
            </w:pict>
          </mc:Fallback>
        </mc:AlternateContent>
      </w:r>
    </w:p>
    <w:p w:rsidR="00E5257E" w:rsidRPr="008F45AF" w:rsidRDefault="00E5257E" w:rsidP="00E5257E">
      <w:pPr>
        <w:rPr>
          <w:rFonts w:ascii="Arial" w:hAnsi="Arial" w:cs="Arial"/>
          <w:sz w:val="22"/>
          <w:szCs w:val="22"/>
        </w:rPr>
      </w:pPr>
    </w:p>
    <w:p w:rsidR="00E5257E" w:rsidRPr="00C15607" w:rsidRDefault="00E5257E" w:rsidP="00E5257E">
      <w:pPr>
        <w:numPr>
          <w:ilvl w:val="0"/>
          <w:numId w:val="4"/>
        </w:numPr>
        <w:rPr>
          <w:rFonts w:ascii="Verdana" w:hAnsi="Verdana" w:cs="Arial"/>
          <w:sz w:val="20"/>
          <w:szCs w:val="20"/>
        </w:rPr>
      </w:pPr>
      <w:r w:rsidRPr="00C15607">
        <w:rPr>
          <w:rFonts w:ascii="Verdana" w:hAnsi="Verdana" w:cs="Arial"/>
          <w:sz w:val="20"/>
          <w:szCs w:val="20"/>
        </w:rPr>
        <w:t>Immediately operate the nearest Alarm</w:t>
      </w:r>
    </w:p>
    <w:p w:rsidR="00E5257E" w:rsidRPr="00C15607" w:rsidRDefault="00E5257E" w:rsidP="00E5257E">
      <w:pPr>
        <w:numPr>
          <w:ilvl w:val="0"/>
          <w:numId w:val="4"/>
        </w:numPr>
        <w:rPr>
          <w:rFonts w:ascii="Verdana" w:hAnsi="Verdana" w:cs="Arial"/>
          <w:sz w:val="20"/>
          <w:szCs w:val="20"/>
        </w:rPr>
      </w:pPr>
      <w:r w:rsidRPr="00C15607">
        <w:rPr>
          <w:rFonts w:ascii="Verdana" w:hAnsi="Verdana" w:cs="Arial"/>
          <w:sz w:val="20"/>
          <w:szCs w:val="20"/>
        </w:rPr>
        <w:t>Contact the Duty Manager</w:t>
      </w:r>
    </w:p>
    <w:p w:rsidR="00E5257E" w:rsidRPr="00C15607" w:rsidRDefault="00E5257E" w:rsidP="00E5257E">
      <w:pPr>
        <w:numPr>
          <w:ilvl w:val="0"/>
          <w:numId w:val="4"/>
        </w:numPr>
        <w:rPr>
          <w:rFonts w:ascii="Verdana" w:hAnsi="Verdana" w:cs="Arial"/>
          <w:sz w:val="20"/>
          <w:szCs w:val="20"/>
        </w:rPr>
      </w:pPr>
      <w:r w:rsidRPr="00C15607">
        <w:rPr>
          <w:rFonts w:ascii="Verdana" w:hAnsi="Verdana" w:cs="Arial"/>
          <w:sz w:val="20"/>
          <w:szCs w:val="20"/>
        </w:rPr>
        <w:t>Leave the building by the nearest fire exit and report to the Assembly point</w:t>
      </w:r>
    </w:p>
    <w:p w:rsidR="00E5257E" w:rsidRPr="00C15607" w:rsidRDefault="00E5257E" w:rsidP="00E5257E">
      <w:pPr>
        <w:numPr>
          <w:ilvl w:val="0"/>
          <w:numId w:val="4"/>
        </w:numPr>
        <w:rPr>
          <w:rFonts w:ascii="Verdana" w:hAnsi="Verdana" w:cs="Arial"/>
          <w:sz w:val="20"/>
          <w:szCs w:val="20"/>
        </w:rPr>
      </w:pPr>
      <w:r w:rsidRPr="00C15607">
        <w:rPr>
          <w:rFonts w:ascii="Verdana" w:hAnsi="Verdana" w:cs="Arial"/>
          <w:sz w:val="20"/>
          <w:szCs w:val="20"/>
        </w:rPr>
        <w:t>Only attempt to fight a small fire with the correct extinguisher if you have been trained and can do so without putting yourself at risk. If instructed to evacuate by a fire marshal you must do so.</w:t>
      </w:r>
    </w:p>
    <w:p w:rsidR="00E5257E" w:rsidRPr="00C15607" w:rsidRDefault="00E5257E" w:rsidP="00E5257E">
      <w:pPr>
        <w:ind w:left="360"/>
        <w:rPr>
          <w:rFonts w:ascii="Verdana" w:hAnsi="Verdana" w:cs="Arial"/>
          <w:sz w:val="20"/>
          <w:szCs w:val="20"/>
        </w:rPr>
      </w:pPr>
    </w:p>
    <w:p w:rsidR="00E5257E" w:rsidRPr="00C15607" w:rsidRDefault="00E5257E" w:rsidP="00E5257E">
      <w:pPr>
        <w:rPr>
          <w:rFonts w:ascii="Verdana" w:hAnsi="Verdana" w:cs="Arial"/>
          <w:b/>
          <w:sz w:val="20"/>
          <w:szCs w:val="20"/>
        </w:rPr>
      </w:pPr>
      <w:r w:rsidRPr="00C15607">
        <w:rPr>
          <w:rFonts w:ascii="Verdana" w:hAnsi="Verdana" w:cs="Arial"/>
          <w:b/>
          <w:sz w:val="20"/>
          <w:szCs w:val="20"/>
        </w:rPr>
        <w:t xml:space="preserve">STAFF SHOULD NOT PUT THEMSELVES AT RISK BY FIGHTING A FIRE, IT IS MORE IMPORTANT TO RAISE THE ALARM. </w:t>
      </w:r>
    </w:p>
    <w:p w:rsidR="00E5257E" w:rsidRPr="008F45AF" w:rsidRDefault="00E5257E" w:rsidP="00E5257E">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86360</wp:posOffset>
                </wp:positionV>
                <wp:extent cx="5943600" cy="360680"/>
                <wp:effectExtent l="9525" t="5080" r="9525"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60680"/>
                        </a:xfrm>
                        <a:prstGeom prst="rect">
                          <a:avLst/>
                        </a:prstGeom>
                        <a:solidFill>
                          <a:srgbClr val="FFFFFF"/>
                        </a:solidFill>
                        <a:ln w="9525">
                          <a:solidFill>
                            <a:srgbClr val="000000"/>
                          </a:solidFill>
                          <a:miter lim="800000"/>
                          <a:headEnd/>
                          <a:tailEnd/>
                        </a:ln>
                      </wps:spPr>
                      <wps:txbx>
                        <w:txbxContent>
                          <w:p w:rsidR="00E5257E" w:rsidRPr="008F45AF" w:rsidRDefault="00E5257E" w:rsidP="00E5257E">
                            <w:pPr>
                              <w:shd w:val="clear" w:color="auto" w:fill="FF0000"/>
                              <w:jc w:val="center"/>
                              <w:rPr>
                                <w:rFonts w:ascii="Arial" w:hAnsi="Arial" w:cs="Arial"/>
                                <w:b/>
                                <w:color w:val="FFFFFF"/>
                                <w:sz w:val="36"/>
                                <w:szCs w:val="36"/>
                              </w:rPr>
                            </w:pPr>
                            <w:r>
                              <w:rPr>
                                <w:rFonts w:ascii="Arial" w:hAnsi="Arial" w:cs="Arial"/>
                                <w:b/>
                                <w:color w:val="FFFFFF"/>
                                <w:sz w:val="36"/>
                                <w:szCs w:val="36"/>
                              </w:rPr>
                              <w:t>WHAT TO DO WHEN THE ALARM SOUNDS</w:t>
                            </w:r>
                          </w:p>
                          <w:p w:rsidR="00E5257E" w:rsidRPr="008F45AF" w:rsidRDefault="00E5257E" w:rsidP="00E5257E">
                            <w:pPr>
                              <w:shd w:val="clear" w:color="auto" w:fill="FF0000"/>
                              <w:jc w:val="center"/>
                              <w:rPr>
                                <w:b/>
                                <w:color w:val="FFFFFF"/>
                                <w:sz w:val="22"/>
                              </w:rPr>
                            </w:pPr>
                          </w:p>
                        </w:txbxContent>
                      </wps:txbx>
                      <wps:bodyPr rot="0" vert="horz" wrap="square" lIns="84125" tIns="42062" rIns="84125" bIns="42062"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9pt;margin-top:6.8pt;width:468pt;height:2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">
                <v:textbox inset="2.33681mm,1.1684mm,2.33681mm,1.1684mm">
                  <w:txbxContent>
                    <w:p w:rsidR="00E5257E" w:rsidRPr="008F45AF" w:rsidRDefault="00E5257E" w:rsidP="00E5257E">
                      <w:pPr>
                        <w:shd w:val="clear" w:color="auto" w:fill="FF0000"/>
                        <w:jc w:val="center"/>
                        <w:rPr>
                          <w:rFonts w:ascii="Arial" w:hAnsi="Arial" w:cs="Arial"/>
                          <w:b/>
                          <w:color w:val="FFFFFF"/>
                          <w:sz w:val="36"/>
                          <w:szCs w:val="36"/>
                        </w:rPr>
                      </w:pPr>
                      <w:r>
                        <w:rPr>
                          <w:rFonts w:ascii="Arial" w:hAnsi="Arial" w:cs="Arial"/>
                          <w:b/>
                          <w:color w:val="FFFFFF"/>
                          <w:sz w:val="36"/>
                          <w:szCs w:val="36"/>
                        </w:rPr>
                        <w:t>WHAT TO DO WHEN THE ALARM SOUNDS</w:t>
                      </w:r>
                    </w:p>
                    <w:p w:rsidR="00E5257E" w:rsidRPr="008F45AF" w:rsidRDefault="00E5257E" w:rsidP="00E5257E">
                      <w:pPr>
                        <w:shd w:val="clear" w:color="auto" w:fill="FF0000"/>
                        <w:jc w:val="center"/>
                        <w:rPr>
                          <w:b/>
                          <w:color w:val="FFFFFF"/>
                          <w:sz w:val="22"/>
                        </w:rPr>
                      </w:pPr>
                    </w:p>
                  </w:txbxContent>
                </v:textbox>
              </v:shape>
            </w:pict>
          </mc:Fallback>
        </mc:AlternateContent>
      </w:r>
    </w:p>
    <w:p w:rsidR="00E5257E" w:rsidRDefault="00E5257E" w:rsidP="00E5257E">
      <w:pPr>
        <w:rPr>
          <w:rFonts w:ascii="Arial" w:hAnsi="Arial" w:cs="Arial"/>
          <w:b/>
          <w:sz w:val="22"/>
          <w:szCs w:val="22"/>
        </w:rPr>
      </w:pPr>
    </w:p>
    <w:p w:rsidR="00E5257E" w:rsidRDefault="00E5257E" w:rsidP="00E5257E">
      <w:pPr>
        <w:rPr>
          <w:rFonts w:ascii="Arial" w:hAnsi="Arial" w:cs="Arial"/>
          <w:b/>
          <w:sz w:val="22"/>
          <w:szCs w:val="22"/>
        </w:rPr>
      </w:pPr>
    </w:p>
    <w:p w:rsidR="00E5257E" w:rsidRDefault="00E5257E" w:rsidP="00E5257E">
      <w:pPr>
        <w:rPr>
          <w:rFonts w:ascii="Arial" w:hAnsi="Arial" w:cs="Arial"/>
          <w:b/>
          <w:sz w:val="22"/>
          <w:szCs w:val="22"/>
        </w:rPr>
      </w:pPr>
    </w:p>
    <w:p w:rsidR="00E5257E" w:rsidRPr="00C15607" w:rsidRDefault="00E5257E" w:rsidP="00E5257E">
      <w:pPr>
        <w:rPr>
          <w:rFonts w:ascii="Verdana" w:hAnsi="Verdana" w:cs="Arial"/>
          <w:sz w:val="20"/>
          <w:szCs w:val="20"/>
        </w:rPr>
      </w:pPr>
      <w:r w:rsidRPr="00C15607">
        <w:rPr>
          <w:rFonts w:ascii="Verdana" w:hAnsi="Verdana" w:cs="Arial"/>
          <w:sz w:val="20"/>
          <w:szCs w:val="20"/>
        </w:rPr>
        <w:t xml:space="preserve">The Fire Alarm is a loud continuous electronic system. </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r w:rsidRPr="00C15607">
        <w:rPr>
          <w:rFonts w:ascii="Verdana" w:hAnsi="Verdana" w:cs="Arial"/>
          <w:sz w:val="20"/>
          <w:szCs w:val="20"/>
        </w:rPr>
        <w:t>If the alarm sounds be aware and ready to evacuate the building if necessary. Please wait for further instructions from the Duty Manager who will inform you either in person or on the speaker system on the requirement to evacuate or if it has been a False Alarm.</w:t>
      </w:r>
    </w:p>
    <w:p w:rsidR="00E5257E" w:rsidRPr="00C15607" w:rsidRDefault="00E5257E" w:rsidP="00E5257E">
      <w:pPr>
        <w:rPr>
          <w:rFonts w:ascii="Verdana" w:hAnsi="Verdana" w:cs="Arial"/>
          <w:b/>
          <w:sz w:val="20"/>
          <w:szCs w:val="20"/>
        </w:rPr>
      </w:pPr>
    </w:p>
    <w:p w:rsidR="00E5257E" w:rsidRPr="00C15607" w:rsidRDefault="00E5257E" w:rsidP="00E5257E">
      <w:pPr>
        <w:rPr>
          <w:rFonts w:ascii="Verdana" w:hAnsi="Verdana" w:cs="Arial"/>
          <w:b/>
          <w:sz w:val="20"/>
          <w:szCs w:val="20"/>
        </w:rPr>
      </w:pPr>
      <w:r w:rsidRPr="00C15607">
        <w:rPr>
          <w:rFonts w:ascii="Verdana" w:hAnsi="Verdana" w:cs="Arial"/>
          <w:b/>
          <w:sz w:val="20"/>
          <w:szCs w:val="20"/>
        </w:rPr>
        <w:t>2.0 Emergency Evacuation</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r w:rsidRPr="00C15607">
        <w:rPr>
          <w:rFonts w:ascii="Verdana" w:hAnsi="Verdana" w:cs="Arial"/>
          <w:sz w:val="20"/>
          <w:szCs w:val="20"/>
        </w:rPr>
        <w:t>Fire is not the only situation in which it may become necessary to evacuate the building, other possible scenarios are: structural failure, bomb threat, serious gas escape.  This list is not exhaustive but serves to indicate that the emergency evacuation procedures can be used whenever it is necessary to get people out of the building without delay.</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r w:rsidRPr="00C15607">
        <w:rPr>
          <w:rFonts w:ascii="Verdana" w:hAnsi="Verdana" w:cs="Arial"/>
          <w:sz w:val="20"/>
          <w:szCs w:val="20"/>
        </w:rPr>
        <w:t>If an evacuation is necessary then leave the building by the nearest safe exit or as directed by one of our Fire Marshalls and assemble in the designated Assembly point. Do not stop to collect personal belongings.</w:t>
      </w:r>
    </w:p>
    <w:p w:rsidR="00E5257E" w:rsidRPr="00C15607" w:rsidRDefault="00E5257E" w:rsidP="00E5257E">
      <w:pPr>
        <w:rPr>
          <w:rFonts w:ascii="Verdana" w:hAnsi="Verdana" w:cs="Arial"/>
          <w:sz w:val="20"/>
          <w:szCs w:val="20"/>
        </w:rPr>
      </w:pPr>
      <w:r w:rsidRPr="00C15607">
        <w:rPr>
          <w:rFonts w:ascii="Verdana" w:hAnsi="Verdana" w:cs="Arial"/>
          <w:sz w:val="20"/>
          <w:szCs w:val="20"/>
        </w:rPr>
        <w:br/>
        <w:t>Do not delay evacuation. DO not re-enter the building until told to do so.</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b/>
          <w:sz w:val="20"/>
          <w:szCs w:val="20"/>
        </w:rPr>
      </w:pPr>
      <w:r w:rsidRPr="00C15607">
        <w:rPr>
          <w:rFonts w:ascii="Verdana" w:hAnsi="Verdana" w:cs="Arial"/>
          <w:b/>
          <w:sz w:val="20"/>
          <w:szCs w:val="20"/>
        </w:rPr>
        <w:t>2.1 Assembly Point</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r w:rsidRPr="00C15607">
        <w:rPr>
          <w:rFonts w:ascii="Verdana" w:hAnsi="Verdana" w:cs="Arial"/>
          <w:sz w:val="20"/>
          <w:szCs w:val="20"/>
        </w:rPr>
        <w:t xml:space="preserve">THE ASSEMBLY POINT FOR DORKING HALLS CUSTOMERS AND STAFF IS IN THE REIGATE ROAD CAR PARK TO THE LEFT OF THE St. JOHNS AMBULANCE BUILDING, as denoted by the ASSEMBLY POINT SIGN on the lamppost.  </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r w:rsidRPr="00C15607">
        <w:rPr>
          <w:rFonts w:ascii="Verdana" w:hAnsi="Verdana" w:cs="Arial"/>
          <w:sz w:val="20"/>
          <w:szCs w:val="20"/>
        </w:rPr>
        <w:t xml:space="preserve">Customers / staff who are evacuated from the front of the building will need to go around the side of the sports centre and into the car park via the car park access road. It is likely that the sports centre will be evacuating at the same time (our emergency (fire) alarms are linked) so do not direct customers via the sports centre “street”, this will be one of the main routes for evacuating the sports centre and will be busy.  </w:t>
      </w:r>
    </w:p>
    <w:p w:rsidR="00E5257E" w:rsidRPr="00C15607" w:rsidRDefault="00E5257E" w:rsidP="00E5257E">
      <w:pPr>
        <w:rPr>
          <w:rFonts w:ascii="Verdana" w:hAnsi="Verdana"/>
          <w:b/>
          <w:sz w:val="20"/>
          <w:szCs w:val="20"/>
        </w:rPr>
      </w:pPr>
      <w:r>
        <w:rPr>
          <w:rFonts w:ascii="Gill Sans MT" w:hAnsi="Gill Sans MT"/>
          <w:sz w:val="20"/>
          <w:szCs w:val="20"/>
        </w:rPr>
        <w:br w:type="page"/>
      </w:r>
      <w:r w:rsidRPr="00C15607">
        <w:rPr>
          <w:rFonts w:ascii="Verdana" w:hAnsi="Verdana"/>
          <w:b/>
          <w:sz w:val="20"/>
          <w:szCs w:val="20"/>
        </w:rPr>
        <w:lastRenderedPageBreak/>
        <w:t xml:space="preserve">3.0 </w:t>
      </w:r>
      <w:r>
        <w:rPr>
          <w:rFonts w:ascii="Verdana" w:hAnsi="Verdana"/>
          <w:b/>
          <w:sz w:val="20"/>
          <w:szCs w:val="20"/>
        </w:rPr>
        <w:t>Emergency Evacuation for Disabled</w:t>
      </w:r>
      <w:r w:rsidRPr="00C15607">
        <w:rPr>
          <w:rFonts w:ascii="Verdana" w:hAnsi="Verdana"/>
          <w:b/>
          <w:sz w:val="20"/>
          <w:szCs w:val="20"/>
        </w:rPr>
        <w:t xml:space="preserve"> </w:t>
      </w:r>
      <w:r>
        <w:rPr>
          <w:rFonts w:ascii="Verdana" w:hAnsi="Verdana"/>
          <w:b/>
          <w:sz w:val="20"/>
          <w:szCs w:val="20"/>
        </w:rPr>
        <w:t>users</w:t>
      </w:r>
      <w:r w:rsidRPr="00C15607">
        <w:rPr>
          <w:rFonts w:ascii="Verdana" w:hAnsi="Verdana"/>
          <w:b/>
          <w:sz w:val="20"/>
          <w:szCs w:val="20"/>
        </w:rPr>
        <w:t xml:space="preserve"> at </w:t>
      </w:r>
      <w:smartTag w:uri="urn:schemas-microsoft-com:office:smarttags" w:element="PersonName">
        <w:r w:rsidRPr="00C15607">
          <w:rPr>
            <w:rFonts w:ascii="Verdana" w:hAnsi="Verdana"/>
            <w:b/>
            <w:sz w:val="20"/>
            <w:szCs w:val="20"/>
          </w:rPr>
          <w:t>Dorking Halls</w:t>
        </w:r>
      </w:smartTag>
    </w:p>
    <w:p w:rsidR="00E5257E" w:rsidRPr="00C15607" w:rsidRDefault="00E5257E" w:rsidP="00E5257E">
      <w:pPr>
        <w:rPr>
          <w:rFonts w:ascii="Verdana" w:hAnsi="Verdana"/>
          <w:sz w:val="20"/>
          <w:szCs w:val="20"/>
        </w:rPr>
      </w:pPr>
    </w:p>
    <w:p w:rsidR="00E5257E" w:rsidRPr="00C15607" w:rsidRDefault="00E5257E" w:rsidP="00E5257E">
      <w:pPr>
        <w:rPr>
          <w:rFonts w:ascii="Verdana" w:hAnsi="Verdana" w:cs="Helvetica"/>
          <w:sz w:val="20"/>
          <w:szCs w:val="20"/>
        </w:rPr>
      </w:pPr>
      <w:r w:rsidRPr="00C15607">
        <w:rPr>
          <w:rFonts w:ascii="Verdana" w:hAnsi="Verdana" w:cs="Helvetica"/>
          <w:sz w:val="20"/>
          <w:szCs w:val="20"/>
        </w:rPr>
        <w:t xml:space="preserve">The evacuation of persons with disabilities is the responsibility of such individuals and </w:t>
      </w:r>
      <w:smartTag w:uri="urn:schemas-microsoft-com:office:smarttags" w:element="PersonName">
        <w:r w:rsidRPr="00C15607">
          <w:rPr>
            <w:rFonts w:ascii="Verdana" w:hAnsi="Verdana" w:cs="Helvetica"/>
            <w:sz w:val="20"/>
            <w:szCs w:val="20"/>
          </w:rPr>
          <w:t>Dorking Halls</w:t>
        </w:r>
      </w:smartTag>
      <w:r w:rsidRPr="00C15607">
        <w:rPr>
          <w:rFonts w:ascii="Verdana" w:hAnsi="Verdana" w:cs="Helvetica"/>
          <w:sz w:val="20"/>
          <w:szCs w:val="20"/>
        </w:rPr>
        <w:t xml:space="preserve"> has established this policy so that individuals with disabilities are informed regarding evacuation guidelines. Individuals with disabilities are advised to take every precautionary measure to help ensure their own safety in an emergency situation.</w:t>
      </w:r>
      <w:r w:rsidRPr="00C15607">
        <w:rPr>
          <w:rFonts w:ascii="Verdana" w:hAnsi="Verdana" w:cs="Helvetica"/>
          <w:sz w:val="20"/>
          <w:szCs w:val="20"/>
        </w:rPr>
        <w:br/>
      </w:r>
    </w:p>
    <w:p w:rsidR="00E05FDC" w:rsidRPr="00E05FDC" w:rsidRDefault="00E05FDC" w:rsidP="00E5257E">
      <w:pPr>
        <w:rPr>
          <w:rFonts w:ascii="Verdana" w:hAnsi="Verdana"/>
          <w:b/>
          <w:sz w:val="20"/>
          <w:szCs w:val="20"/>
        </w:rPr>
      </w:pPr>
      <w:r w:rsidRPr="00E05FDC">
        <w:rPr>
          <w:rFonts w:ascii="Verdana" w:hAnsi="Verdana"/>
          <w:b/>
          <w:sz w:val="20"/>
          <w:szCs w:val="20"/>
        </w:rPr>
        <w:t xml:space="preserve">Grand Hall - </w:t>
      </w:r>
    </w:p>
    <w:p w:rsidR="00E5257E" w:rsidRDefault="00E5257E" w:rsidP="00E5257E">
      <w:pPr>
        <w:rPr>
          <w:rFonts w:ascii="Verdana" w:hAnsi="Verdana"/>
          <w:sz w:val="20"/>
          <w:szCs w:val="20"/>
        </w:rPr>
      </w:pPr>
      <w:r w:rsidRPr="00C15607">
        <w:rPr>
          <w:rFonts w:ascii="Verdana" w:hAnsi="Verdana"/>
          <w:sz w:val="20"/>
          <w:szCs w:val="20"/>
        </w:rPr>
        <w:t>Acc</w:t>
      </w:r>
      <w:r w:rsidR="00E05FDC">
        <w:rPr>
          <w:rFonts w:ascii="Verdana" w:hAnsi="Verdana"/>
          <w:sz w:val="20"/>
          <w:szCs w:val="20"/>
        </w:rPr>
        <w:t>essibility and seating for all shows, events and cinema p</w:t>
      </w:r>
      <w:r w:rsidRPr="00C15607">
        <w:rPr>
          <w:rFonts w:ascii="Verdana" w:hAnsi="Verdana"/>
          <w:sz w:val="20"/>
          <w:szCs w:val="20"/>
        </w:rPr>
        <w:t>erformances is from the Ground Flo</w:t>
      </w:r>
      <w:r w:rsidR="00E05FDC">
        <w:rPr>
          <w:rFonts w:ascii="Verdana" w:hAnsi="Verdana"/>
          <w:sz w:val="20"/>
          <w:szCs w:val="20"/>
        </w:rPr>
        <w:t>or and in every event the Wheelc</w:t>
      </w:r>
      <w:r w:rsidRPr="00C15607">
        <w:rPr>
          <w:rFonts w:ascii="Verdana" w:hAnsi="Verdana"/>
          <w:sz w:val="20"/>
          <w:szCs w:val="20"/>
        </w:rPr>
        <w:t xml:space="preserve">hair users are situated at the nearest point to an emergency exit to be allowed to exit first. </w:t>
      </w:r>
    </w:p>
    <w:p w:rsidR="00E05FDC" w:rsidRDefault="00E05FDC" w:rsidP="00E5257E">
      <w:pPr>
        <w:rPr>
          <w:rFonts w:ascii="Verdana" w:hAnsi="Verdana"/>
          <w:sz w:val="20"/>
          <w:szCs w:val="20"/>
        </w:rPr>
      </w:pPr>
    </w:p>
    <w:p w:rsidR="00E05FDC" w:rsidRPr="00E05FDC" w:rsidRDefault="00E05FDC" w:rsidP="00E5257E">
      <w:pPr>
        <w:rPr>
          <w:rFonts w:ascii="Verdana" w:hAnsi="Verdana"/>
          <w:b/>
          <w:sz w:val="20"/>
          <w:szCs w:val="20"/>
        </w:rPr>
      </w:pPr>
      <w:r w:rsidRPr="00E05FDC">
        <w:rPr>
          <w:rFonts w:ascii="Verdana" w:hAnsi="Verdana"/>
          <w:b/>
          <w:sz w:val="20"/>
          <w:szCs w:val="20"/>
        </w:rPr>
        <w:t>Masonic Hall -</w:t>
      </w:r>
    </w:p>
    <w:p w:rsidR="00E05FDC" w:rsidRDefault="00E05FDC" w:rsidP="00E05FDC">
      <w:pPr>
        <w:rPr>
          <w:rFonts w:ascii="Verdana" w:hAnsi="Verdana"/>
          <w:sz w:val="20"/>
          <w:szCs w:val="20"/>
        </w:rPr>
      </w:pPr>
      <w:r w:rsidRPr="00C15607">
        <w:rPr>
          <w:rFonts w:ascii="Verdana" w:hAnsi="Verdana"/>
          <w:sz w:val="20"/>
          <w:szCs w:val="20"/>
        </w:rPr>
        <w:t>Acc</w:t>
      </w:r>
      <w:r>
        <w:rPr>
          <w:rFonts w:ascii="Verdana" w:hAnsi="Verdana"/>
          <w:sz w:val="20"/>
          <w:szCs w:val="20"/>
        </w:rPr>
        <w:t>essibility and seating for all shows, events and cinema p</w:t>
      </w:r>
      <w:r w:rsidRPr="00C15607">
        <w:rPr>
          <w:rFonts w:ascii="Verdana" w:hAnsi="Verdana"/>
          <w:sz w:val="20"/>
          <w:szCs w:val="20"/>
        </w:rPr>
        <w:t>erformances is from the Ground Flo</w:t>
      </w:r>
      <w:r>
        <w:rPr>
          <w:rFonts w:ascii="Verdana" w:hAnsi="Verdana"/>
          <w:sz w:val="20"/>
          <w:szCs w:val="20"/>
        </w:rPr>
        <w:t>or and in every event the Wheelc</w:t>
      </w:r>
      <w:r w:rsidRPr="00C15607">
        <w:rPr>
          <w:rFonts w:ascii="Verdana" w:hAnsi="Verdana"/>
          <w:sz w:val="20"/>
          <w:szCs w:val="20"/>
        </w:rPr>
        <w:t xml:space="preserve">hair users are situated at the nearest point to an emergency exit to be allowed to exit first. </w:t>
      </w:r>
    </w:p>
    <w:p w:rsidR="00E05FDC" w:rsidRDefault="00E05FDC" w:rsidP="00E05FDC">
      <w:pPr>
        <w:rPr>
          <w:rFonts w:ascii="Verdana" w:hAnsi="Verdana"/>
          <w:sz w:val="20"/>
          <w:szCs w:val="20"/>
        </w:rPr>
      </w:pPr>
    </w:p>
    <w:p w:rsidR="00E05FDC" w:rsidRPr="00DE157D" w:rsidRDefault="00E05FDC" w:rsidP="00E05FDC">
      <w:pPr>
        <w:rPr>
          <w:rFonts w:ascii="Verdana" w:hAnsi="Verdana"/>
          <w:b/>
          <w:sz w:val="20"/>
          <w:szCs w:val="20"/>
        </w:rPr>
      </w:pPr>
      <w:r w:rsidRPr="00DE157D">
        <w:rPr>
          <w:rFonts w:ascii="Verdana" w:hAnsi="Verdana"/>
          <w:b/>
          <w:sz w:val="20"/>
          <w:szCs w:val="20"/>
        </w:rPr>
        <w:t>Martineau Hall –</w:t>
      </w:r>
    </w:p>
    <w:p w:rsidR="00E05FDC" w:rsidRDefault="00E05FDC" w:rsidP="00E05FDC">
      <w:pPr>
        <w:rPr>
          <w:rFonts w:ascii="Verdana" w:hAnsi="Verdana"/>
          <w:sz w:val="20"/>
          <w:szCs w:val="20"/>
        </w:rPr>
      </w:pPr>
      <w:r w:rsidRPr="00C15607">
        <w:rPr>
          <w:rFonts w:ascii="Verdana" w:hAnsi="Verdana"/>
          <w:sz w:val="20"/>
          <w:szCs w:val="20"/>
        </w:rPr>
        <w:t>Acc</w:t>
      </w:r>
      <w:r>
        <w:rPr>
          <w:rFonts w:ascii="Verdana" w:hAnsi="Verdana"/>
          <w:sz w:val="20"/>
          <w:szCs w:val="20"/>
        </w:rPr>
        <w:t>essibility and seating for all shows, events and cinema p</w:t>
      </w:r>
      <w:r w:rsidRPr="00C15607">
        <w:rPr>
          <w:rFonts w:ascii="Verdana" w:hAnsi="Verdana"/>
          <w:sz w:val="20"/>
          <w:szCs w:val="20"/>
        </w:rPr>
        <w:t>erformances is</w:t>
      </w:r>
      <w:r>
        <w:rPr>
          <w:rFonts w:ascii="Verdana" w:hAnsi="Verdana"/>
          <w:sz w:val="20"/>
          <w:szCs w:val="20"/>
        </w:rPr>
        <w:t xml:space="preserve"> either</w:t>
      </w:r>
      <w:r w:rsidRPr="00C15607">
        <w:rPr>
          <w:rFonts w:ascii="Verdana" w:hAnsi="Verdana"/>
          <w:sz w:val="20"/>
          <w:szCs w:val="20"/>
        </w:rPr>
        <w:t xml:space="preserve"> from the Ground Flo</w:t>
      </w:r>
      <w:r>
        <w:rPr>
          <w:rFonts w:ascii="Verdana" w:hAnsi="Verdana"/>
          <w:sz w:val="20"/>
          <w:szCs w:val="20"/>
        </w:rPr>
        <w:t xml:space="preserve">or or the First Floor. </w:t>
      </w:r>
    </w:p>
    <w:p w:rsidR="00DE157D" w:rsidRDefault="00DE157D" w:rsidP="00E05FDC">
      <w:pPr>
        <w:rPr>
          <w:rFonts w:ascii="Verdana" w:hAnsi="Verdana"/>
          <w:sz w:val="20"/>
          <w:szCs w:val="20"/>
        </w:rPr>
      </w:pPr>
    </w:p>
    <w:p w:rsidR="00E05FDC" w:rsidRDefault="00E05FDC" w:rsidP="00E05FDC">
      <w:pPr>
        <w:rPr>
          <w:rFonts w:ascii="Verdana" w:hAnsi="Verdana"/>
          <w:sz w:val="20"/>
          <w:szCs w:val="20"/>
        </w:rPr>
      </w:pPr>
      <w:r w:rsidRPr="00F70ED4">
        <w:rPr>
          <w:rFonts w:ascii="Verdana" w:hAnsi="Verdana"/>
          <w:i/>
          <w:sz w:val="20"/>
          <w:szCs w:val="20"/>
        </w:rPr>
        <w:t>Ground Floor</w:t>
      </w:r>
      <w:r>
        <w:rPr>
          <w:rFonts w:ascii="Verdana" w:hAnsi="Verdana"/>
          <w:sz w:val="20"/>
          <w:szCs w:val="20"/>
        </w:rPr>
        <w:t xml:space="preserve"> - Wheelc</w:t>
      </w:r>
      <w:r w:rsidRPr="00C15607">
        <w:rPr>
          <w:rFonts w:ascii="Verdana" w:hAnsi="Verdana"/>
          <w:sz w:val="20"/>
          <w:szCs w:val="20"/>
        </w:rPr>
        <w:t xml:space="preserve">hair users are situated at the nearest point to an emergency exit to be allowed to exit first. </w:t>
      </w:r>
    </w:p>
    <w:p w:rsidR="00DE157D" w:rsidRDefault="00DE157D" w:rsidP="00E05FDC">
      <w:pPr>
        <w:rPr>
          <w:rFonts w:ascii="Verdana" w:hAnsi="Verdana"/>
          <w:sz w:val="20"/>
          <w:szCs w:val="20"/>
        </w:rPr>
      </w:pPr>
    </w:p>
    <w:p w:rsidR="00E05FDC" w:rsidRDefault="00E05FDC" w:rsidP="00E05FDC">
      <w:pPr>
        <w:rPr>
          <w:rFonts w:ascii="Verdana" w:hAnsi="Verdana"/>
          <w:sz w:val="20"/>
          <w:szCs w:val="20"/>
        </w:rPr>
      </w:pPr>
      <w:r w:rsidRPr="00F70ED4">
        <w:rPr>
          <w:rFonts w:ascii="Verdana" w:hAnsi="Verdana"/>
          <w:i/>
          <w:sz w:val="20"/>
          <w:szCs w:val="20"/>
        </w:rPr>
        <w:t>First Floor</w:t>
      </w:r>
      <w:r>
        <w:rPr>
          <w:rFonts w:ascii="Verdana" w:hAnsi="Verdana"/>
          <w:sz w:val="20"/>
          <w:szCs w:val="20"/>
        </w:rPr>
        <w:t xml:space="preserve"> – The Duty Manager must be made aware of any disabled users accessing the Martineau Hall via the First Floor. The user must</w:t>
      </w:r>
      <w:r w:rsidR="00F70ED4">
        <w:rPr>
          <w:rFonts w:ascii="Verdana" w:hAnsi="Verdana"/>
          <w:sz w:val="20"/>
          <w:szCs w:val="20"/>
        </w:rPr>
        <w:t xml:space="preserve"> then</w:t>
      </w:r>
      <w:r>
        <w:rPr>
          <w:rFonts w:ascii="Verdana" w:hAnsi="Verdana"/>
          <w:sz w:val="20"/>
          <w:szCs w:val="20"/>
        </w:rPr>
        <w:t xml:space="preserve"> be given </w:t>
      </w:r>
      <w:r w:rsidR="00DE157D">
        <w:rPr>
          <w:rFonts w:ascii="Verdana" w:hAnsi="Verdana"/>
          <w:sz w:val="20"/>
          <w:szCs w:val="20"/>
        </w:rPr>
        <w:t>clear instructions as to the safe methods of escape</w:t>
      </w:r>
      <w:r w:rsidR="00F70ED4">
        <w:rPr>
          <w:rFonts w:ascii="Verdana" w:hAnsi="Verdana"/>
          <w:sz w:val="20"/>
          <w:szCs w:val="20"/>
        </w:rPr>
        <w:t xml:space="preserve"> available to them and the location of the refuge point.</w:t>
      </w:r>
      <w:r w:rsidR="00DE157D">
        <w:rPr>
          <w:rFonts w:ascii="Verdana" w:hAnsi="Verdana"/>
          <w:sz w:val="20"/>
          <w:szCs w:val="20"/>
        </w:rPr>
        <w:t xml:space="preserve"> It cannot be assumed that a wheelchair user is unable to manage stairs or is comfortable using the evacuation chair, so the options available to them will vary. It should also be noted that due to the layout of the building, evacuation via different routes may be necessary depending on the scenario. </w:t>
      </w:r>
    </w:p>
    <w:p w:rsidR="00E05FDC" w:rsidRDefault="00E05FDC" w:rsidP="00E05FDC">
      <w:pPr>
        <w:rPr>
          <w:rFonts w:ascii="Verdana" w:hAnsi="Verdana"/>
          <w:sz w:val="20"/>
          <w:szCs w:val="20"/>
        </w:rPr>
      </w:pPr>
    </w:p>
    <w:p w:rsidR="00E5257E" w:rsidRPr="00C15607" w:rsidRDefault="00E5257E" w:rsidP="00E5257E">
      <w:pPr>
        <w:rPr>
          <w:rFonts w:ascii="Verdana" w:hAnsi="Verdana"/>
          <w:sz w:val="20"/>
          <w:szCs w:val="20"/>
        </w:rPr>
      </w:pPr>
      <w:r w:rsidRPr="00C15607">
        <w:rPr>
          <w:rFonts w:ascii="Verdana" w:hAnsi="Verdana" w:cs="Helvetica"/>
          <w:sz w:val="20"/>
          <w:szCs w:val="20"/>
        </w:rPr>
        <w:br/>
      </w:r>
      <w:r w:rsidRPr="00C15607">
        <w:rPr>
          <w:rFonts w:ascii="Verdana" w:hAnsi="Verdana"/>
          <w:sz w:val="20"/>
          <w:szCs w:val="20"/>
        </w:rPr>
        <w:t>Due to the nature of the building there are some parts that are inaccessible to Wheelchair users due to the lack of escape facilities in the event of an emergency.</w:t>
      </w:r>
    </w:p>
    <w:p w:rsidR="00E5257E" w:rsidRPr="00C15607" w:rsidRDefault="00E5257E" w:rsidP="00E5257E">
      <w:pPr>
        <w:rPr>
          <w:rFonts w:ascii="Verdana" w:hAnsi="Verdana"/>
          <w:sz w:val="20"/>
          <w:szCs w:val="20"/>
        </w:rPr>
      </w:pPr>
    </w:p>
    <w:p w:rsidR="00E5257E" w:rsidRPr="00C15607" w:rsidRDefault="00E5257E" w:rsidP="00E5257E">
      <w:pPr>
        <w:rPr>
          <w:rFonts w:ascii="Verdana" w:hAnsi="Verdana"/>
          <w:sz w:val="20"/>
          <w:szCs w:val="20"/>
        </w:rPr>
      </w:pPr>
      <w:r w:rsidRPr="00C15607">
        <w:rPr>
          <w:rFonts w:ascii="Verdana" w:hAnsi="Verdana"/>
          <w:sz w:val="20"/>
          <w:szCs w:val="20"/>
        </w:rPr>
        <w:t xml:space="preserve">These areas are: - </w:t>
      </w:r>
    </w:p>
    <w:p w:rsidR="00E5257E" w:rsidRPr="00C15607" w:rsidRDefault="00E5257E" w:rsidP="00E5257E">
      <w:pPr>
        <w:rPr>
          <w:rFonts w:ascii="Verdana" w:hAnsi="Verdana"/>
          <w:sz w:val="20"/>
          <w:szCs w:val="20"/>
        </w:rPr>
      </w:pPr>
    </w:p>
    <w:p w:rsidR="00E5257E" w:rsidRPr="00C15607" w:rsidRDefault="00E5257E" w:rsidP="00E5257E">
      <w:pPr>
        <w:numPr>
          <w:ilvl w:val="0"/>
          <w:numId w:val="8"/>
        </w:numPr>
        <w:rPr>
          <w:rFonts w:ascii="Verdana" w:hAnsi="Verdana"/>
          <w:sz w:val="20"/>
          <w:szCs w:val="20"/>
        </w:rPr>
      </w:pPr>
      <w:r w:rsidRPr="00C15607">
        <w:rPr>
          <w:rFonts w:ascii="Verdana" w:hAnsi="Verdana"/>
          <w:sz w:val="20"/>
          <w:szCs w:val="20"/>
        </w:rPr>
        <w:t>2</w:t>
      </w:r>
      <w:r w:rsidRPr="00C15607">
        <w:rPr>
          <w:rFonts w:ascii="Verdana" w:hAnsi="Verdana"/>
          <w:sz w:val="20"/>
          <w:szCs w:val="20"/>
          <w:vertAlign w:val="superscript"/>
        </w:rPr>
        <w:t>nd</w:t>
      </w:r>
      <w:r w:rsidRPr="00C15607">
        <w:rPr>
          <w:rFonts w:ascii="Verdana" w:hAnsi="Verdana"/>
          <w:sz w:val="20"/>
          <w:szCs w:val="20"/>
        </w:rPr>
        <w:t xml:space="preserve"> Floor Balcony</w:t>
      </w:r>
    </w:p>
    <w:p w:rsidR="00E5257E" w:rsidRPr="00C15607" w:rsidRDefault="00E5257E" w:rsidP="00E5257E">
      <w:pPr>
        <w:numPr>
          <w:ilvl w:val="0"/>
          <w:numId w:val="8"/>
        </w:numPr>
        <w:rPr>
          <w:rFonts w:ascii="Verdana" w:hAnsi="Verdana"/>
          <w:sz w:val="20"/>
          <w:szCs w:val="20"/>
        </w:rPr>
      </w:pPr>
      <w:r w:rsidRPr="00C15607">
        <w:rPr>
          <w:rFonts w:ascii="Verdana" w:hAnsi="Verdana"/>
          <w:sz w:val="20"/>
          <w:szCs w:val="20"/>
        </w:rPr>
        <w:t>2</w:t>
      </w:r>
      <w:r w:rsidRPr="00C15607">
        <w:rPr>
          <w:rFonts w:ascii="Verdana" w:hAnsi="Verdana"/>
          <w:sz w:val="20"/>
          <w:szCs w:val="20"/>
          <w:vertAlign w:val="superscript"/>
        </w:rPr>
        <w:t>nd</w:t>
      </w:r>
      <w:r w:rsidRPr="00C15607">
        <w:rPr>
          <w:rFonts w:ascii="Verdana" w:hAnsi="Verdana"/>
          <w:sz w:val="20"/>
          <w:szCs w:val="20"/>
        </w:rPr>
        <w:t xml:space="preserve"> Floor Conference Room</w:t>
      </w:r>
    </w:p>
    <w:p w:rsidR="00E5257E" w:rsidRPr="00C15607" w:rsidRDefault="00E5257E" w:rsidP="00E5257E">
      <w:pPr>
        <w:numPr>
          <w:ilvl w:val="0"/>
          <w:numId w:val="8"/>
        </w:numPr>
        <w:rPr>
          <w:rFonts w:ascii="Verdana" w:hAnsi="Verdana"/>
          <w:sz w:val="20"/>
          <w:szCs w:val="20"/>
        </w:rPr>
      </w:pPr>
      <w:r w:rsidRPr="00C15607">
        <w:rPr>
          <w:rFonts w:ascii="Verdana" w:hAnsi="Verdana"/>
          <w:sz w:val="20"/>
          <w:szCs w:val="20"/>
        </w:rPr>
        <w:t>Administration Offices</w:t>
      </w:r>
    </w:p>
    <w:p w:rsidR="00E5257E" w:rsidRPr="00C15607" w:rsidRDefault="00E5257E" w:rsidP="00E5257E">
      <w:pPr>
        <w:numPr>
          <w:ilvl w:val="0"/>
          <w:numId w:val="8"/>
        </w:numPr>
        <w:rPr>
          <w:rFonts w:ascii="Verdana" w:hAnsi="Verdana"/>
          <w:sz w:val="20"/>
          <w:szCs w:val="20"/>
        </w:rPr>
      </w:pPr>
      <w:r w:rsidRPr="00C15607">
        <w:rPr>
          <w:rFonts w:ascii="Verdana" w:hAnsi="Verdana"/>
          <w:sz w:val="20"/>
          <w:szCs w:val="20"/>
        </w:rPr>
        <w:t>Grand Hall Projector &amp; Spot Light area</w:t>
      </w:r>
    </w:p>
    <w:p w:rsidR="00E5257E" w:rsidRPr="00C15607" w:rsidRDefault="00E5257E" w:rsidP="00E5257E">
      <w:pPr>
        <w:rPr>
          <w:rFonts w:ascii="Verdana" w:hAnsi="Verdana" w:cs="Helvetica"/>
          <w:sz w:val="20"/>
          <w:szCs w:val="20"/>
        </w:rPr>
      </w:pPr>
    </w:p>
    <w:p w:rsidR="00E5257E" w:rsidRPr="00C15607" w:rsidRDefault="00E5257E" w:rsidP="00E5257E">
      <w:pPr>
        <w:rPr>
          <w:rFonts w:ascii="Verdana" w:hAnsi="Verdana" w:cs="Helvetica"/>
          <w:b/>
          <w:sz w:val="20"/>
          <w:szCs w:val="20"/>
        </w:rPr>
      </w:pPr>
      <w:r w:rsidRPr="00C15607">
        <w:rPr>
          <w:rFonts w:ascii="Verdana" w:hAnsi="Verdana" w:cs="Helvetica"/>
          <w:b/>
          <w:sz w:val="20"/>
          <w:szCs w:val="20"/>
        </w:rPr>
        <w:t>3.1 Shows/ Events/ Conferences &amp; Cinema</w:t>
      </w:r>
    </w:p>
    <w:p w:rsidR="00E5257E" w:rsidRPr="00C15607" w:rsidRDefault="00E5257E" w:rsidP="00E5257E">
      <w:pPr>
        <w:rPr>
          <w:rFonts w:ascii="Verdana" w:hAnsi="Verdana" w:cs="Helvetica"/>
          <w:sz w:val="20"/>
          <w:szCs w:val="20"/>
        </w:rPr>
      </w:pPr>
    </w:p>
    <w:p w:rsidR="00E5257E" w:rsidRPr="00C15607" w:rsidRDefault="00E5257E" w:rsidP="00E5257E">
      <w:pPr>
        <w:numPr>
          <w:ilvl w:val="0"/>
          <w:numId w:val="7"/>
        </w:numPr>
        <w:rPr>
          <w:rFonts w:ascii="Verdana" w:hAnsi="Verdana"/>
          <w:sz w:val="20"/>
          <w:szCs w:val="20"/>
        </w:rPr>
      </w:pPr>
      <w:r w:rsidRPr="00C15607">
        <w:rPr>
          <w:rFonts w:ascii="Verdana" w:hAnsi="Verdana" w:cs="Helvetica"/>
          <w:sz w:val="20"/>
          <w:szCs w:val="20"/>
        </w:rPr>
        <w:t xml:space="preserve">Whenever the fire alarms sound, all customers of the building should evacuate the building and assemble at the appropriate assembly points. Customers with disabilities are encouraged to evacuate the building and should remain with their group at the appropriate assembly point. </w:t>
      </w:r>
    </w:p>
    <w:p w:rsidR="00E5257E" w:rsidRPr="00C15607" w:rsidRDefault="00E5257E" w:rsidP="00E5257E">
      <w:pPr>
        <w:rPr>
          <w:rFonts w:ascii="Verdana" w:hAnsi="Verdana"/>
          <w:sz w:val="20"/>
          <w:szCs w:val="20"/>
        </w:rPr>
      </w:pPr>
    </w:p>
    <w:p w:rsidR="00E5257E" w:rsidRPr="00C15607" w:rsidRDefault="00E5257E" w:rsidP="00E5257E">
      <w:pPr>
        <w:rPr>
          <w:rFonts w:ascii="Verdana" w:hAnsi="Verdana"/>
          <w:b/>
          <w:sz w:val="20"/>
          <w:szCs w:val="20"/>
        </w:rPr>
      </w:pPr>
      <w:r w:rsidRPr="00C15607">
        <w:rPr>
          <w:rFonts w:ascii="Verdana" w:hAnsi="Verdana"/>
          <w:b/>
          <w:sz w:val="20"/>
          <w:szCs w:val="20"/>
        </w:rPr>
        <w:t xml:space="preserve">3.2 Events in the </w:t>
      </w:r>
      <w:r w:rsidR="00E05FDC">
        <w:rPr>
          <w:rFonts w:ascii="Verdana" w:hAnsi="Verdana"/>
          <w:b/>
          <w:sz w:val="20"/>
          <w:szCs w:val="20"/>
        </w:rPr>
        <w:t>Mezzanine</w:t>
      </w:r>
      <w:r w:rsidRPr="00C15607">
        <w:rPr>
          <w:rFonts w:ascii="Verdana" w:hAnsi="Verdana"/>
          <w:b/>
          <w:sz w:val="20"/>
          <w:szCs w:val="20"/>
        </w:rPr>
        <w:t>.</w:t>
      </w:r>
    </w:p>
    <w:p w:rsidR="00E5257E" w:rsidRPr="00C15607" w:rsidRDefault="00E5257E" w:rsidP="00E5257E">
      <w:pPr>
        <w:rPr>
          <w:rFonts w:ascii="Verdana" w:hAnsi="Verdana"/>
          <w:sz w:val="20"/>
          <w:szCs w:val="20"/>
        </w:rPr>
      </w:pPr>
    </w:p>
    <w:p w:rsidR="00E5257E" w:rsidRPr="00C15607" w:rsidRDefault="00E5257E" w:rsidP="00E5257E">
      <w:pPr>
        <w:numPr>
          <w:ilvl w:val="0"/>
          <w:numId w:val="6"/>
        </w:numPr>
        <w:rPr>
          <w:rFonts w:ascii="Verdana" w:hAnsi="Verdana"/>
          <w:sz w:val="20"/>
          <w:szCs w:val="20"/>
        </w:rPr>
      </w:pPr>
      <w:r w:rsidRPr="00C15607">
        <w:rPr>
          <w:rFonts w:ascii="Verdana" w:hAnsi="Verdana"/>
          <w:sz w:val="20"/>
          <w:szCs w:val="20"/>
        </w:rPr>
        <w:t>The Duty Manager will be aware of any disabled users attending the function.</w:t>
      </w:r>
    </w:p>
    <w:p w:rsidR="00E5257E" w:rsidRPr="00C15607" w:rsidRDefault="00E5257E" w:rsidP="00E5257E">
      <w:pPr>
        <w:rPr>
          <w:rFonts w:ascii="Verdana" w:hAnsi="Verdana" w:cs="Helvetica"/>
          <w:sz w:val="20"/>
          <w:szCs w:val="20"/>
        </w:rPr>
      </w:pPr>
    </w:p>
    <w:p w:rsidR="00E5257E" w:rsidRPr="00C15607" w:rsidRDefault="00E5257E" w:rsidP="00E5257E">
      <w:pPr>
        <w:numPr>
          <w:ilvl w:val="0"/>
          <w:numId w:val="6"/>
        </w:numPr>
        <w:rPr>
          <w:rFonts w:ascii="Verdana" w:hAnsi="Verdana"/>
          <w:sz w:val="20"/>
          <w:szCs w:val="20"/>
        </w:rPr>
      </w:pPr>
      <w:r w:rsidRPr="00C15607">
        <w:rPr>
          <w:rFonts w:ascii="Verdana" w:hAnsi="Verdana" w:cs="Helvetica"/>
          <w:sz w:val="20"/>
          <w:szCs w:val="20"/>
        </w:rPr>
        <w:t>LIFTS SHOULD NOT BE USED for evacuations.</w:t>
      </w:r>
    </w:p>
    <w:p w:rsidR="00E5257E" w:rsidRPr="00C15607" w:rsidRDefault="00E5257E" w:rsidP="00E5257E">
      <w:pPr>
        <w:rPr>
          <w:rFonts w:ascii="Verdana" w:hAnsi="Verdana"/>
          <w:sz w:val="20"/>
          <w:szCs w:val="20"/>
        </w:rPr>
      </w:pPr>
    </w:p>
    <w:p w:rsidR="00E5257E" w:rsidRPr="00C15607" w:rsidRDefault="00E5257E" w:rsidP="00E5257E">
      <w:pPr>
        <w:numPr>
          <w:ilvl w:val="0"/>
          <w:numId w:val="6"/>
        </w:numPr>
        <w:rPr>
          <w:rFonts w:ascii="Verdana" w:hAnsi="Verdana"/>
          <w:sz w:val="20"/>
          <w:szCs w:val="20"/>
        </w:rPr>
      </w:pPr>
      <w:r w:rsidRPr="00C15607">
        <w:rPr>
          <w:rFonts w:ascii="Verdana" w:hAnsi="Verdana"/>
          <w:sz w:val="20"/>
          <w:szCs w:val="20"/>
        </w:rPr>
        <w:lastRenderedPageBreak/>
        <w:t>If an evacuation is required the wheel chair user should make their way to the Refuge Area and make contact with the Duty Manager via the intercom system</w:t>
      </w:r>
    </w:p>
    <w:p w:rsidR="00E5257E" w:rsidRPr="00C15607" w:rsidRDefault="00E5257E" w:rsidP="00E5257E">
      <w:pPr>
        <w:rPr>
          <w:rFonts w:ascii="Verdana" w:hAnsi="Verdana"/>
          <w:sz w:val="20"/>
          <w:szCs w:val="20"/>
        </w:rPr>
      </w:pPr>
    </w:p>
    <w:p w:rsidR="00E5257E" w:rsidRPr="00C15607" w:rsidRDefault="00E5257E" w:rsidP="00E5257E">
      <w:pPr>
        <w:numPr>
          <w:ilvl w:val="0"/>
          <w:numId w:val="6"/>
        </w:numPr>
        <w:rPr>
          <w:rFonts w:ascii="Verdana" w:hAnsi="Verdana"/>
          <w:sz w:val="20"/>
          <w:szCs w:val="20"/>
        </w:rPr>
      </w:pPr>
      <w:r w:rsidRPr="00C15607">
        <w:rPr>
          <w:rFonts w:ascii="Verdana" w:hAnsi="Verdana"/>
          <w:sz w:val="20"/>
          <w:szCs w:val="20"/>
        </w:rPr>
        <w:t xml:space="preserve">The wheel chair user should then wait in the refuge area until either a member of </w:t>
      </w:r>
      <w:smartTag w:uri="urn:schemas-microsoft-com:office:smarttags" w:element="PersonName">
        <w:r w:rsidRPr="00C15607">
          <w:rPr>
            <w:rFonts w:ascii="Verdana" w:hAnsi="Verdana"/>
            <w:sz w:val="20"/>
            <w:szCs w:val="20"/>
          </w:rPr>
          <w:t>Dorking Halls</w:t>
        </w:r>
      </w:smartTag>
      <w:r w:rsidRPr="00C15607">
        <w:rPr>
          <w:rFonts w:ascii="Verdana" w:hAnsi="Verdana"/>
          <w:sz w:val="20"/>
          <w:szCs w:val="20"/>
        </w:rPr>
        <w:t xml:space="preserve"> staff arrive to assist with their evacuation or until members of the emergency services arrive to commence with their evacuation.</w:t>
      </w:r>
    </w:p>
    <w:p w:rsidR="00E5257E" w:rsidRPr="00C15607" w:rsidRDefault="00E5257E" w:rsidP="00E5257E">
      <w:pPr>
        <w:rPr>
          <w:rFonts w:ascii="Verdana" w:hAnsi="Verdana"/>
          <w:sz w:val="20"/>
          <w:szCs w:val="20"/>
        </w:rPr>
      </w:pPr>
    </w:p>
    <w:p w:rsidR="00E5257E" w:rsidRPr="00C15607" w:rsidRDefault="00E5257E" w:rsidP="00E5257E">
      <w:pPr>
        <w:rPr>
          <w:rFonts w:ascii="Verdana" w:hAnsi="Verdana" w:cs="Arial"/>
          <w:sz w:val="20"/>
          <w:szCs w:val="20"/>
        </w:rPr>
      </w:pPr>
      <w:r w:rsidRPr="00C15607">
        <w:rPr>
          <w:rFonts w:ascii="Verdana" w:hAnsi="Verdana" w:cs="Arial"/>
          <w:b/>
          <w:sz w:val="20"/>
          <w:szCs w:val="20"/>
        </w:rPr>
        <w:t>4.0 CONTROLLED EVACUATIONS</w:t>
      </w:r>
    </w:p>
    <w:p w:rsidR="00E5257E" w:rsidRPr="00C15607" w:rsidRDefault="00E5257E" w:rsidP="00E5257E">
      <w:pPr>
        <w:rPr>
          <w:rFonts w:ascii="Verdana" w:hAnsi="Verdana" w:cs="Arial"/>
          <w:sz w:val="20"/>
          <w:szCs w:val="20"/>
        </w:rPr>
      </w:pPr>
    </w:p>
    <w:p w:rsidR="00E5257E" w:rsidRPr="00C15607" w:rsidRDefault="00E5257E" w:rsidP="00E5257E">
      <w:pPr>
        <w:rPr>
          <w:rFonts w:ascii="Verdana" w:hAnsi="Verdana" w:cs="Arial"/>
          <w:sz w:val="20"/>
          <w:szCs w:val="20"/>
        </w:rPr>
      </w:pPr>
      <w:r w:rsidRPr="00C15607">
        <w:rPr>
          <w:rFonts w:ascii="Verdana" w:hAnsi="Verdana" w:cs="Arial"/>
          <w:sz w:val="20"/>
          <w:szCs w:val="20"/>
        </w:rPr>
        <w:t>There are certain situations in which it may be necessary to evacuate the building in a controlled rather than emergency fashion.  Examples are:</w:t>
      </w:r>
    </w:p>
    <w:p w:rsidR="00E5257E" w:rsidRPr="00C15607" w:rsidRDefault="00E5257E" w:rsidP="00E5257E">
      <w:pPr>
        <w:rPr>
          <w:rFonts w:ascii="Verdana" w:hAnsi="Verdana" w:cs="Arial"/>
          <w:sz w:val="20"/>
          <w:szCs w:val="20"/>
        </w:rPr>
      </w:pPr>
    </w:p>
    <w:p w:rsidR="00E5257E" w:rsidRPr="00C15607" w:rsidRDefault="00E5257E" w:rsidP="00E5257E">
      <w:pPr>
        <w:numPr>
          <w:ilvl w:val="0"/>
          <w:numId w:val="5"/>
        </w:numPr>
        <w:rPr>
          <w:rFonts w:ascii="Verdana" w:hAnsi="Verdana" w:cs="Arial"/>
          <w:sz w:val="20"/>
          <w:szCs w:val="20"/>
        </w:rPr>
      </w:pPr>
      <w:r w:rsidRPr="00C15607">
        <w:rPr>
          <w:rFonts w:ascii="Verdana" w:hAnsi="Verdana" w:cs="Arial"/>
          <w:sz w:val="20"/>
          <w:szCs w:val="20"/>
        </w:rPr>
        <w:t>Power cut,  when it has been ascertained that power will be off for a considerable period of time</w:t>
      </w:r>
    </w:p>
    <w:p w:rsidR="00E5257E" w:rsidRPr="00C15607" w:rsidRDefault="00E5257E" w:rsidP="00E5257E">
      <w:pPr>
        <w:rPr>
          <w:rFonts w:ascii="Verdana" w:hAnsi="Verdana" w:cs="Arial"/>
          <w:sz w:val="20"/>
          <w:szCs w:val="20"/>
        </w:rPr>
      </w:pPr>
    </w:p>
    <w:p w:rsidR="00E5257E" w:rsidRPr="00C15607" w:rsidRDefault="00E5257E" w:rsidP="00E5257E">
      <w:pPr>
        <w:numPr>
          <w:ilvl w:val="0"/>
          <w:numId w:val="5"/>
        </w:numPr>
        <w:rPr>
          <w:rFonts w:ascii="Verdana" w:hAnsi="Verdana" w:cs="Arial"/>
          <w:sz w:val="20"/>
          <w:szCs w:val="20"/>
        </w:rPr>
      </w:pPr>
      <w:r w:rsidRPr="00C15607">
        <w:rPr>
          <w:rFonts w:ascii="Verdana" w:hAnsi="Verdana" w:cs="Arial"/>
          <w:sz w:val="20"/>
          <w:szCs w:val="20"/>
        </w:rPr>
        <w:t>Very severe weather warnings</w:t>
      </w:r>
    </w:p>
    <w:p w:rsidR="00E5257E" w:rsidRPr="00C15607" w:rsidRDefault="00E5257E" w:rsidP="00E5257E">
      <w:pPr>
        <w:rPr>
          <w:rFonts w:ascii="Verdana" w:hAnsi="Verdana" w:cs="Arial"/>
          <w:sz w:val="20"/>
          <w:szCs w:val="20"/>
        </w:rPr>
      </w:pPr>
    </w:p>
    <w:p w:rsidR="00E5257E" w:rsidRPr="00C15607" w:rsidRDefault="00E5257E" w:rsidP="00E5257E">
      <w:pPr>
        <w:numPr>
          <w:ilvl w:val="0"/>
          <w:numId w:val="5"/>
        </w:numPr>
        <w:rPr>
          <w:rFonts w:ascii="Verdana" w:hAnsi="Verdana" w:cs="Arial"/>
          <w:sz w:val="20"/>
          <w:szCs w:val="20"/>
        </w:rPr>
      </w:pPr>
      <w:r w:rsidRPr="00C15607">
        <w:rPr>
          <w:rFonts w:ascii="Verdana" w:hAnsi="Verdana" w:cs="Arial"/>
          <w:sz w:val="20"/>
          <w:szCs w:val="20"/>
        </w:rPr>
        <w:t xml:space="preserve">Other </w:t>
      </w:r>
      <w:proofErr w:type="spellStart"/>
      <w:r w:rsidRPr="00C15607">
        <w:rPr>
          <w:rFonts w:ascii="Verdana" w:hAnsi="Verdana" w:cs="Arial"/>
          <w:sz w:val="20"/>
          <w:szCs w:val="20"/>
        </w:rPr>
        <w:t>non scheduled</w:t>
      </w:r>
      <w:proofErr w:type="spellEnd"/>
      <w:r w:rsidRPr="00C15607">
        <w:rPr>
          <w:rFonts w:ascii="Verdana" w:hAnsi="Verdana" w:cs="Arial"/>
          <w:sz w:val="20"/>
          <w:szCs w:val="20"/>
        </w:rPr>
        <w:t xml:space="preserve"> closures such as the building being needed as part of a wider ranging emergency plan. Use as a Rest Centre during a major incident, for example.</w:t>
      </w:r>
    </w:p>
    <w:p w:rsidR="00E5257E" w:rsidRPr="00C15607" w:rsidRDefault="00E5257E" w:rsidP="00E5257E">
      <w:pPr>
        <w:rPr>
          <w:rFonts w:ascii="Verdana" w:hAnsi="Verdana"/>
          <w:sz w:val="20"/>
          <w:szCs w:val="20"/>
        </w:rPr>
      </w:pPr>
    </w:p>
    <w:p w:rsidR="00E5257E" w:rsidRPr="00C15607" w:rsidRDefault="00E5257E" w:rsidP="00E5257E">
      <w:pPr>
        <w:rPr>
          <w:rFonts w:ascii="Verdana" w:hAnsi="Verdana"/>
          <w:sz w:val="20"/>
          <w:szCs w:val="20"/>
        </w:rPr>
      </w:pPr>
      <w:r w:rsidRPr="00C15607">
        <w:rPr>
          <w:rFonts w:ascii="Verdana" w:hAnsi="Verdana"/>
          <w:sz w:val="20"/>
          <w:szCs w:val="20"/>
        </w:rPr>
        <w:t>In the event of any of the above situation all customers are asked to remain where they are aware and await for announcements either by a member of staff or by the Duty Manager via the Tannoy system.</w:t>
      </w:r>
    </w:p>
    <w:p w:rsidR="00E5257E" w:rsidRDefault="00E5257E" w:rsidP="00E5257E">
      <w:pPr>
        <w:pStyle w:val="NormalWeb"/>
        <w:spacing w:before="0" w:beforeAutospacing="0" w:after="0" w:afterAutospacing="0"/>
        <w:rPr>
          <w:rStyle w:val="Strong"/>
          <w:rFonts w:ascii="Verdana" w:hAnsi="Verdana"/>
          <w:sz w:val="20"/>
          <w:szCs w:val="20"/>
        </w:rPr>
      </w:pPr>
    </w:p>
    <w:p w:rsidR="00E5257E" w:rsidRDefault="00E5257E" w:rsidP="00E5257E">
      <w:pPr>
        <w:pStyle w:val="NormalWeb"/>
        <w:spacing w:before="0" w:beforeAutospacing="0" w:after="0" w:afterAutospacing="0"/>
        <w:rPr>
          <w:rStyle w:val="Strong"/>
          <w:rFonts w:ascii="Verdana" w:hAnsi="Verdana"/>
          <w:sz w:val="20"/>
          <w:szCs w:val="20"/>
        </w:rPr>
      </w:pPr>
    </w:p>
    <w:p w:rsidR="00E5257E" w:rsidRDefault="00E5257E" w:rsidP="00E5257E">
      <w:pPr>
        <w:pStyle w:val="NormalWeb"/>
        <w:spacing w:before="0" w:beforeAutospacing="0" w:after="0" w:afterAutospacing="0"/>
        <w:rPr>
          <w:rStyle w:val="Strong"/>
          <w:rFonts w:ascii="Verdana" w:hAnsi="Verdana"/>
          <w:sz w:val="20"/>
          <w:szCs w:val="20"/>
        </w:rPr>
      </w:pPr>
    </w:p>
    <w:p w:rsidR="00E5257E" w:rsidRDefault="00E5257E" w:rsidP="00E5257E">
      <w:pPr>
        <w:pStyle w:val="NormalWeb"/>
        <w:spacing w:before="0" w:beforeAutospacing="0" w:after="0" w:afterAutospacing="0"/>
        <w:rPr>
          <w:rStyle w:val="Strong"/>
          <w:rFonts w:ascii="Verdana" w:hAnsi="Verdana"/>
          <w:sz w:val="20"/>
          <w:szCs w:val="20"/>
        </w:rPr>
      </w:pPr>
    </w:p>
    <w:p w:rsidR="00E5257E" w:rsidRDefault="00E5257E" w:rsidP="00E5257E">
      <w:pPr>
        <w:pStyle w:val="NormalWeb"/>
        <w:spacing w:before="0" w:beforeAutospacing="0" w:after="0" w:afterAutospacing="0"/>
        <w:rPr>
          <w:rStyle w:val="Strong"/>
          <w:rFonts w:ascii="Verdana" w:hAnsi="Verdana"/>
          <w:sz w:val="20"/>
          <w:szCs w:val="20"/>
        </w:rPr>
      </w:pPr>
      <w:r>
        <w:rPr>
          <w:rStyle w:val="Strong"/>
          <w:rFonts w:ascii="Verdana" w:hAnsi="Verdana"/>
          <w:sz w:val="20"/>
          <w:szCs w:val="20"/>
        </w:rPr>
        <w:br w:type="page"/>
      </w:r>
      <w:r>
        <w:rPr>
          <w:rStyle w:val="Strong"/>
          <w:rFonts w:ascii="Verdana" w:hAnsi="Verdana"/>
          <w:sz w:val="20"/>
          <w:szCs w:val="20"/>
        </w:rPr>
        <w:lastRenderedPageBreak/>
        <w:t>5</w:t>
      </w:r>
      <w:r w:rsidRPr="008B0AA6">
        <w:rPr>
          <w:rStyle w:val="Strong"/>
          <w:rFonts w:ascii="Verdana" w:hAnsi="Verdana"/>
          <w:sz w:val="20"/>
          <w:szCs w:val="20"/>
        </w:rPr>
        <w:t>. Miscellaneous</w:t>
      </w:r>
    </w:p>
    <w:p w:rsidR="00E5257E" w:rsidRPr="008B0AA6" w:rsidRDefault="00E5257E" w:rsidP="00E5257E">
      <w:pPr>
        <w:pStyle w:val="NormalWeb"/>
        <w:spacing w:before="0" w:beforeAutospacing="0" w:after="0" w:afterAutospacing="0"/>
        <w:rPr>
          <w:rFonts w:ascii="Verdana" w:hAnsi="Verdana"/>
          <w:sz w:val="20"/>
          <w:szCs w:val="20"/>
        </w:rPr>
      </w:pPr>
    </w:p>
    <w:p w:rsidR="00E5257E" w:rsidRDefault="00E5257E" w:rsidP="00E5257E">
      <w:pPr>
        <w:pStyle w:val="NormalWeb"/>
        <w:spacing w:before="0" w:beforeAutospacing="0" w:after="0" w:afterAutospacing="0"/>
        <w:rPr>
          <w:rFonts w:ascii="Verdana" w:hAnsi="Verdana"/>
          <w:sz w:val="20"/>
          <w:szCs w:val="20"/>
        </w:rPr>
      </w:pPr>
      <w:bookmarkStart w:id="0" w:name="7_1"/>
      <w:bookmarkEnd w:id="0"/>
      <w:r>
        <w:rPr>
          <w:rStyle w:val="Strong"/>
          <w:rFonts w:ascii="Verdana" w:hAnsi="Verdana"/>
          <w:sz w:val="20"/>
          <w:szCs w:val="20"/>
        </w:rPr>
        <w:t>5</w:t>
      </w:r>
      <w:r w:rsidRPr="008B0AA6">
        <w:rPr>
          <w:rStyle w:val="Strong"/>
          <w:rFonts w:ascii="Verdana" w:hAnsi="Verdana"/>
          <w:sz w:val="20"/>
          <w:szCs w:val="20"/>
        </w:rPr>
        <w:t>.1 Fire Drills</w:t>
      </w:r>
      <w:r w:rsidRPr="008B0AA6">
        <w:rPr>
          <w:rFonts w:ascii="Verdana" w:hAnsi="Verdana"/>
          <w:sz w:val="20"/>
          <w:szCs w:val="20"/>
        </w:rPr>
        <w:br/>
      </w:r>
    </w:p>
    <w:p w:rsidR="00E5257E" w:rsidRPr="008B0AA6" w:rsidRDefault="00E5257E" w:rsidP="00E5257E">
      <w:pPr>
        <w:pStyle w:val="NormalWeb"/>
        <w:spacing w:before="0" w:beforeAutospacing="0" w:after="0" w:afterAutospacing="0"/>
        <w:rPr>
          <w:rFonts w:ascii="Verdana" w:hAnsi="Verdana"/>
          <w:sz w:val="20"/>
          <w:szCs w:val="20"/>
        </w:rPr>
      </w:pPr>
      <w:proofErr w:type="spellStart"/>
      <w:r w:rsidRPr="008B0AA6">
        <w:rPr>
          <w:rFonts w:ascii="Verdana" w:hAnsi="Verdana"/>
          <w:sz w:val="20"/>
          <w:szCs w:val="20"/>
        </w:rPr>
        <w:t>i</w:t>
      </w:r>
      <w:proofErr w:type="spellEnd"/>
      <w:r w:rsidRPr="008B0AA6">
        <w:rPr>
          <w:rFonts w:ascii="Verdana" w:hAnsi="Verdana"/>
          <w:sz w:val="20"/>
          <w:szCs w:val="20"/>
        </w:rPr>
        <w:t>)  Dorking Halls</w:t>
      </w:r>
      <w:r w:rsidR="009E510E">
        <w:rPr>
          <w:rFonts w:ascii="Verdana" w:hAnsi="Verdana"/>
          <w:sz w:val="20"/>
          <w:szCs w:val="20"/>
        </w:rPr>
        <w:t xml:space="preserve"> will</w:t>
      </w:r>
      <w:r w:rsidRPr="008B0AA6">
        <w:rPr>
          <w:rFonts w:ascii="Verdana" w:hAnsi="Verdana"/>
          <w:sz w:val="20"/>
          <w:szCs w:val="20"/>
        </w:rPr>
        <w:t xml:space="preserve"> organise a fire evacuation drill at least once a year and provide additional refreshment training every six months</w:t>
      </w:r>
      <w:r>
        <w:rPr>
          <w:rFonts w:ascii="Verdana" w:hAnsi="Verdana"/>
          <w:sz w:val="20"/>
          <w:szCs w:val="20"/>
        </w:rPr>
        <w:t>.</w:t>
      </w:r>
      <w:r w:rsidRPr="00177A75">
        <w:rPr>
          <w:rFonts w:ascii="Verdana" w:hAnsi="Verdana"/>
          <w:sz w:val="20"/>
          <w:szCs w:val="20"/>
        </w:rPr>
        <w:t xml:space="preserve"> </w:t>
      </w:r>
      <w:r w:rsidRPr="008B0AA6">
        <w:rPr>
          <w:rFonts w:ascii="Verdana" w:hAnsi="Verdana"/>
          <w:sz w:val="20"/>
          <w:szCs w:val="20"/>
        </w:rPr>
        <w:t>If an unscheduled emergency evacuation has occurred that involved a large number of staff then no separately arranged drill may be necessary. Records of all fire drills and unintentional evacuations are kept in the Fire Safety Folder.</w:t>
      </w:r>
      <w:bookmarkStart w:id="1" w:name="_GoBack"/>
      <w:bookmarkEnd w:id="1"/>
    </w:p>
    <w:p w:rsidR="00E5257E" w:rsidRDefault="00E5257E" w:rsidP="00E5257E">
      <w:pPr>
        <w:pStyle w:val="NormalWeb"/>
        <w:spacing w:before="0" w:beforeAutospacing="0" w:after="0" w:afterAutospacing="0"/>
        <w:rPr>
          <w:rFonts w:ascii="Verdana" w:hAnsi="Verdana"/>
          <w:sz w:val="20"/>
          <w:szCs w:val="20"/>
        </w:rPr>
      </w:pPr>
    </w:p>
    <w:p w:rsidR="00E5257E" w:rsidRPr="008B0AA6" w:rsidRDefault="00E5257E" w:rsidP="00E5257E">
      <w:pPr>
        <w:pStyle w:val="NormalWeb"/>
        <w:spacing w:before="0" w:beforeAutospacing="0" w:after="0" w:afterAutospacing="0"/>
        <w:rPr>
          <w:rFonts w:ascii="Verdana" w:hAnsi="Verdana"/>
          <w:sz w:val="20"/>
          <w:szCs w:val="20"/>
        </w:rPr>
      </w:pPr>
      <w:r w:rsidRPr="008B0AA6">
        <w:rPr>
          <w:rFonts w:ascii="Verdana" w:hAnsi="Verdana"/>
          <w:sz w:val="20"/>
          <w:szCs w:val="20"/>
        </w:rPr>
        <w:t xml:space="preserve">ii) </w:t>
      </w:r>
      <w:smartTag w:uri="urn:schemas-microsoft-com:office:smarttags" w:element="PersonName">
        <w:r w:rsidRPr="008B0AA6">
          <w:rPr>
            <w:rFonts w:ascii="Verdana" w:hAnsi="Verdana"/>
            <w:sz w:val="20"/>
            <w:szCs w:val="20"/>
          </w:rPr>
          <w:t>Dorking Halls</w:t>
        </w:r>
      </w:smartTag>
      <w:r w:rsidRPr="008B0AA6">
        <w:rPr>
          <w:rFonts w:ascii="Verdana" w:hAnsi="Verdana"/>
          <w:sz w:val="20"/>
          <w:szCs w:val="20"/>
        </w:rPr>
        <w:t xml:space="preserve"> </w:t>
      </w:r>
      <w:r>
        <w:rPr>
          <w:rFonts w:ascii="Verdana" w:hAnsi="Verdana"/>
          <w:sz w:val="20"/>
          <w:szCs w:val="20"/>
        </w:rPr>
        <w:t xml:space="preserve">organises a weekly test at </w:t>
      </w:r>
      <w:r w:rsidRPr="008B0AA6">
        <w:rPr>
          <w:rFonts w:ascii="Verdana" w:hAnsi="Verdana"/>
          <w:sz w:val="20"/>
          <w:szCs w:val="20"/>
        </w:rPr>
        <w:t xml:space="preserve">a time arranged with the events programme bookings. </w:t>
      </w:r>
    </w:p>
    <w:p w:rsidR="00E5257E" w:rsidRDefault="00E5257E" w:rsidP="00E5257E">
      <w:pPr>
        <w:pStyle w:val="NormalWeb"/>
        <w:spacing w:before="0" w:beforeAutospacing="0" w:after="0" w:afterAutospacing="0"/>
        <w:rPr>
          <w:rFonts w:ascii="Verdana" w:hAnsi="Verdana"/>
          <w:sz w:val="20"/>
          <w:szCs w:val="20"/>
        </w:rPr>
      </w:pPr>
    </w:p>
    <w:p w:rsidR="00E5257E" w:rsidRDefault="00E5257E" w:rsidP="00E5257E">
      <w:pPr>
        <w:pStyle w:val="NormalWeb"/>
        <w:spacing w:before="0" w:beforeAutospacing="0" w:after="0" w:afterAutospacing="0"/>
        <w:rPr>
          <w:rFonts w:ascii="Verdana" w:hAnsi="Verdana"/>
          <w:sz w:val="20"/>
          <w:szCs w:val="20"/>
        </w:rPr>
      </w:pPr>
      <w:r w:rsidRPr="008B0AA6">
        <w:rPr>
          <w:rFonts w:ascii="Verdana" w:hAnsi="Verdana"/>
          <w:sz w:val="20"/>
          <w:szCs w:val="20"/>
        </w:rPr>
        <w:t xml:space="preserve">iii) The purpose of fire drills is to give members of staff experience in evacuation procedures and to expose any problems with engineering controls or the management of evacuations. </w:t>
      </w:r>
      <w:bookmarkStart w:id="2" w:name="7_2"/>
      <w:bookmarkEnd w:id="2"/>
    </w:p>
    <w:p w:rsidR="00E5257E" w:rsidRPr="008B0AA6" w:rsidRDefault="00E5257E" w:rsidP="00E5257E">
      <w:pPr>
        <w:pStyle w:val="NormalWeb"/>
        <w:spacing w:before="0" w:beforeAutospacing="0" w:after="0" w:afterAutospacing="0"/>
        <w:rPr>
          <w:rFonts w:ascii="Verdana" w:hAnsi="Verdana"/>
          <w:sz w:val="20"/>
          <w:szCs w:val="20"/>
        </w:rPr>
      </w:pPr>
    </w:p>
    <w:p w:rsidR="00E5257E" w:rsidRDefault="00E5257E" w:rsidP="00E5257E">
      <w:pPr>
        <w:pStyle w:val="NormalWeb"/>
        <w:spacing w:before="0" w:beforeAutospacing="0" w:after="0" w:afterAutospacing="0"/>
        <w:rPr>
          <w:rFonts w:ascii="Verdana" w:hAnsi="Verdana"/>
          <w:sz w:val="20"/>
          <w:szCs w:val="20"/>
        </w:rPr>
      </w:pPr>
      <w:r>
        <w:rPr>
          <w:rStyle w:val="Strong"/>
          <w:rFonts w:ascii="Verdana" w:hAnsi="Verdana"/>
          <w:sz w:val="20"/>
          <w:szCs w:val="20"/>
        </w:rPr>
        <w:t>5</w:t>
      </w:r>
      <w:r w:rsidRPr="008B0AA6">
        <w:rPr>
          <w:rStyle w:val="Strong"/>
          <w:rFonts w:ascii="Verdana" w:hAnsi="Verdana"/>
          <w:sz w:val="20"/>
          <w:szCs w:val="20"/>
        </w:rPr>
        <w:t>.2 Fire Prevention Policy and Fire Risk Assessments</w:t>
      </w:r>
      <w:r w:rsidRPr="008B0AA6">
        <w:rPr>
          <w:rFonts w:ascii="Verdana" w:hAnsi="Verdana"/>
          <w:sz w:val="20"/>
          <w:szCs w:val="20"/>
        </w:rPr>
        <w:br/>
      </w:r>
    </w:p>
    <w:p w:rsidR="00E5257E" w:rsidRDefault="00E5257E" w:rsidP="00E5257E">
      <w:pPr>
        <w:pStyle w:val="NormalWeb"/>
        <w:spacing w:before="0" w:beforeAutospacing="0" w:after="0" w:afterAutospacing="0"/>
        <w:rPr>
          <w:rFonts w:ascii="Verdana" w:hAnsi="Verdana"/>
          <w:sz w:val="20"/>
          <w:szCs w:val="20"/>
        </w:rPr>
      </w:pPr>
      <w:proofErr w:type="spellStart"/>
      <w:r w:rsidRPr="008B0AA6">
        <w:rPr>
          <w:rFonts w:ascii="Verdana" w:hAnsi="Verdana"/>
          <w:sz w:val="20"/>
          <w:szCs w:val="20"/>
        </w:rPr>
        <w:t>i</w:t>
      </w:r>
      <w:proofErr w:type="spellEnd"/>
      <w:r w:rsidRPr="008B0AA6">
        <w:rPr>
          <w:rFonts w:ascii="Verdana" w:hAnsi="Verdana"/>
          <w:sz w:val="20"/>
          <w:szCs w:val="20"/>
        </w:rPr>
        <w:t xml:space="preserve">) The Regulatory Reform (Fire Safety) Order 2005 which came into effect on 1 October 2006 requires all employers to carry out fire safety risk assessments of their buildings. </w:t>
      </w:r>
      <w:smartTag w:uri="urn:schemas-microsoft-com:office:smarttags" w:element="PersonName">
        <w:r w:rsidRPr="008B0AA6">
          <w:rPr>
            <w:rFonts w:ascii="Verdana" w:hAnsi="Verdana"/>
            <w:sz w:val="20"/>
            <w:szCs w:val="20"/>
          </w:rPr>
          <w:t>Dorking Halls</w:t>
        </w:r>
      </w:smartTag>
      <w:r w:rsidRPr="008B0AA6">
        <w:rPr>
          <w:rFonts w:ascii="Verdana" w:hAnsi="Verdana"/>
          <w:sz w:val="20"/>
          <w:szCs w:val="20"/>
        </w:rPr>
        <w:t xml:space="preserve"> carries out such risk assessments, regularly reviews them and maintains records of them.</w:t>
      </w:r>
    </w:p>
    <w:p w:rsidR="00E5257E" w:rsidRPr="008B0AA6" w:rsidRDefault="00E5257E" w:rsidP="00E5257E">
      <w:pPr>
        <w:pStyle w:val="NormalWeb"/>
        <w:spacing w:before="0" w:beforeAutospacing="0" w:after="0" w:afterAutospacing="0"/>
        <w:rPr>
          <w:rFonts w:ascii="Verdana" w:hAnsi="Verdana"/>
          <w:sz w:val="20"/>
          <w:szCs w:val="20"/>
        </w:rPr>
      </w:pPr>
    </w:p>
    <w:p w:rsidR="00E5257E" w:rsidRDefault="00E5257E" w:rsidP="00E5257E">
      <w:pPr>
        <w:pStyle w:val="NormalWeb"/>
        <w:spacing w:before="0" w:beforeAutospacing="0" w:after="0" w:afterAutospacing="0"/>
        <w:rPr>
          <w:rFonts w:ascii="Verdana" w:hAnsi="Verdana"/>
          <w:sz w:val="20"/>
          <w:szCs w:val="20"/>
        </w:rPr>
      </w:pPr>
      <w:bookmarkStart w:id="3" w:name="7_3"/>
      <w:bookmarkEnd w:id="3"/>
      <w:r>
        <w:rPr>
          <w:rStyle w:val="Strong"/>
          <w:rFonts w:ascii="Verdana" w:hAnsi="Verdana"/>
          <w:sz w:val="20"/>
          <w:szCs w:val="20"/>
        </w:rPr>
        <w:t>5</w:t>
      </w:r>
      <w:r w:rsidRPr="008B0AA6">
        <w:rPr>
          <w:rStyle w:val="Strong"/>
          <w:rFonts w:ascii="Verdana" w:hAnsi="Verdana"/>
          <w:sz w:val="20"/>
          <w:szCs w:val="20"/>
        </w:rPr>
        <w:t>.3 Building Modifications</w:t>
      </w:r>
      <w:r w:rsidRPr="008B0AA6">
        <w:rPr>
          <w:rFonts w:ascii="Verdana" w:hAnsi="Verdana"/>
          <w:sz w:val="20"/>
          <w:szCs w:val="20"/>
        </w:rPr>
        <w:br/>
      </w:r>
    </w:p>
    <w:p w:rsidR="00E5257E" w:rsidRPr="008B0AA6" w:rsidRDefault="00E5257E" w:rsidP="00E5257E">
      <w:pPr>
        <w:pStyle w:val="NormalWeb"/>
        <w:spacing w:before="0" w:beforeAutospacing="0" w:after="0" w:afterAutospacing="0"/>
        <w:rPr>
          <w:rFonts w:ascii="Verdana" w:hAnsi="Verdana"/>
          <w:sz w:val="20"/>
          <w:szCs w:val="20"/>
        </w:rPr>
      </w:pPr>
      <w:r w:rsidRPr="008B0AA6">
        <w:rPr>
          <w:rFonts w:ascii="Verdana" w:hAnsi="Verdana"/>
          <w:sz w:val="20"/>
          <w:szCs w:val="20"/>
        </w:rPr>
        <w:t xml:space="preserve">No modification may be made to the fabric or arrangement of the furnishings in any part of any building without due consideration of fire safety. Proposed changes which may affect a fire escape route may require the permission of local </w:t>
      </w:r>
      <w:smartTag w:uri="urn:schemas-microsoft-com:office:smarttags" w:element="place">
        <w:smartTag w:uri="urn:schemas-microsoft-com:office:smarttags" w:element="PlaceName">
          <w:r w:rsidRPr="008B0AA6">
            <w:rPr>
              <w:rFonts w:ascii="Verdana" w:hAnsi="Verdana"/>
              <w:sz w:val="20"/>
              <w:szCs w:val="20"/>
            </w:rPr>
            <w:t>authority</w:t>
          </w:r>
        </w:smartTag>
        <w:r w:rsidRPr="008B0AA6">
          <w:rPr>
            <w:rFonts w:ascii="Verdana" w:hAnsi="Verdana"/>
            <w:sz w:val="20"/>
            <w:szCs w:val="20"/>
          </w:rPr>
          <w:t xml:space="preserve"> </w:t>
        </w:r>
        <w:smartTag w:uri="urn:schemas-microsoft-com:office:smarttags" w:element="PlaceType">
          <w:r w:rsidRPr="008B0AA6">
            <w:rPr>
              <w:rFonts w:ascii="Verdana" w:hAnsi="Verdana"/>
              <w:sz w:val="20"/>
              <w:szCs w:val="20"/>
            </w:rPr>
            <w:t>Building</w:t>
          </w:r>
        </w:smartTag>
      </w:smartTag>
      <w:r w:rsidRPr="008B0AA6">
        <w:rPr>
          <w:rFonts w:ascii="Verdana" w:hAnsi="Verdana"/>
          <w:sz w:val="20"/>
          <w:szCs w:val="20"/>
        </w:rPr>
        <w:t xml:space="preserve"> Control and/or the Fire Brigade which may allow or refuse permission for the change or impose conditions. The Health and Safety Officer liaises with the safety section of the Fire Brigade and can advise on whether proposed changes are likely to require their permission.</w:t>
      </w:r>
    </w:p>
    <w:p w:rsidR="00E5257E" w:rsidRDefault="00E5257E" w:rsidP="00E5257E">
      <w:pPr>
        <w:pStyle w:val="NormalWeb"/>
        <w:spacing w:before="0" w:beforeAutospacing="0" w:after="0" w:afterAutospacing="0"/>
        <w:rPr>
          <w:rStyle w:val="Strong"/>
          <w:rFonts w:ascii="Verdana" w:hAnsi="Verdana"/>
          <w:sz w:val="20"/>
          <w:szCs w:val="20"/>
        </w:rPr>
      </w:pPr>
      <w:bookmarkStart w:id="4" w:name="7_4"/>
      <w:bookmarkEnd w:id="4"/>
    </w:p>
    <w:p w:rsidR="00E5257E" w:rsidRDefault="00E5257E" w:rsidP="00E5257E">
      <w:pPr>
        <w:pStyle w:val="NormalWeb"/>
        <w:spacing w:before="0" w:beforeAutospacing="0" w:after="0" w:afterAutospacing="0"/>
        <w:rPr>
          <w:rFonts w:ascii="Verdana" w:hAnsi="Verdana"/>
          <w:sz w:val="20"/>
          <w:szCs w:val="20"/>
        </w:rPr>
      </w:pPr>
      <w:r>
        <w:rPr>
          <w:rStyle w:val="Strong"/>
          <w:rFonts w:ascii="Verdana" w:hAnsi="Verdana"/>
          <w:sz w:val="20"/>
          <w:szCs w:val="20"/>
        </w:rPr>
        <w:t>5</w:t>
      </w:r>
      <w:r w:rsidRPr="008B0AA6">
        <w:rPr>
          <w:rStyle w:val="Strong"/>
          <w:rFonts w:ascii="Verdana" w:hAnsi="Verdana"/>
          <w:sz w:val="20"/>
          <w:szCs w:val="20"/>
        </w:rPr>
        <w:t>.4 Maintenance of Fire Alarm Systems</w:t>
      </w:r>
      <w:r w:rsidRPr="008B0AA6">
        <w:rPr>
          <w:rFonts w:ascii="Verdana" w:hAnsi="Verdana"/>
          <w:sz w:val="20"/>
          <w:szCs w:val="20"/>
        </w:rPr>
        <w:br/>
      </w:r>
    </w:p>
    <w:p w:rsidR="00E5257E" w:rsidRPr="008B0AA6" w:rsidRDefault="00E5257E" w:rsidP="00E5257E">
      <w:pPr>
        <w:pStyle w:val="NormalWeb"/>
        <w:spacing w:before="0" w:beforeAutospacing="0" w:after="0" w:afterAutospacing="0"/>
        <w:rPr>
          <w:rFonts w:ascii="Verdana" w:hAnsi="Verdana"/>
          <w:sz w:val="20"/>
          <w:szCs w:val="20"/>
        </w:rPr>
      </w:pPr>
      <w:r w:rsidRPr="008B0AA6">
        <w:rPr>
          <w:rFonts w:ascii="Verdana" w:hAnsi="Verdana"/>
          <w:sz w:val="20"/>
          <w:szCs w:val="20"/>
        </w:rPr>
        <w:t xml:space="preserve">All fire alarm systems within the College are subject to regular inspection and maintenance by </w:t>
      </w:r>
      <w:smartTag w:uri="urn:schemas-microsoft-com:office:smarttags" w:element="PersonName">
        <w:r w:rsidRPr="008B0AA6">
          <w:rPr>
            <w:rFonts w:ascii="Verdana" w:hAnsi="Verdana"/>
            <w:sz w:val="20"/>
            <w:szCs w:val="20"/>
          </w:rPr>
          <w:t>Dorking Halls</w:t>
        </w:r>
      </w:smartTag>
      <w:r w:rsidRPr="008B0AA6">
        <w:rPr>
          <w:rFonts w:ascii="Verdana" w:hAnsi="Verdana"/>
          <w:sz w:val="20"/>
          <w:szCs w:val="20"/>
        </w:rPr>
        <w:t xml:space="preserve"> Technical staff and contract companies.</w:t>
      </w:r>
    </w:p>
    <w:p w:rsidR="00E5257E" w:rsidRDefault="00E5257E" w:rsidP="00E5257E">
      <w:pPr>
        <w:pStyle w:val="NormalWeb"/>
        <w:spacing w:before="0" w:beforeAutospacing="0" w:after="0" w:afterAutospacing="0"/>
        <w:rPr>
          <w:rStyle w:val="Strong"/>
          <w:rFonts w:ascii="Verdana" w:hAnsi="Verdana"/>
          <w:sz w:val="20"/>
          <w:szCs w:val="20"/>
        </w:rPr>
      </w:pPr>
      <w:bookmarkStart w:id="5" w:name="7_5"/>
      <w:bookmarkStart w:id="6" w:name="7_6"/>
      <w:bookmarkEnd w:id="5"/>
      <w:bookmarkEnd w:id="6"/>
    </w:p>
    <w:p w:rsidR="00E5257E" w:rsidRDefault="00E5257E" w:rsidP="00E5257E">
      <w:pPr>
        <w:pStyle w:val="NormalWeb"/>
        <w:spacing w:before="0" w:beforeAutospacing="0" w:after="0" w:afterAutospacing="0"/>
        <w:rPr>
          <w:rFonts w:ascii="Verdana" w:hAnsi="Verdana"/>
          <w:sz w:val="20"/>
          <w:szCs w:val="20"/>
        </w:rPr>
      </w:pPr>
      <w:r>
        <w:rPr>
          <w:rStyle w:val="Strong"/>
          <w:rFonts w:ascii="Verdana" w:hAnsi="Verdana"/>
          <w:sz w:val="20"/>
          <w:szCs w:val="20"/>
        </w:rPr>
        <w:t>5</w:t>
      </w:r>
      <w:r w:rsidRPr="008B0AA6">
        <w:rPr>
          <w:rStyle w:val="Strong"/>
          <w:rFonts w:ascii="Verdana" w:hAnsi="Verdana"/>
          <w:sz w:val="20"/>
          <w:szCs w:val="20"/>
        </w:rPr>
        <w:t>.5 First Aid</w:t>
      </w:r>
      <w:r w:rsidRPr="008B0AA6">
        <w:rPr>
          <w:rFonts w:ascii="Verdana" w:hAnsi="Verdana"/>
          <w:sz w:val="20"/>
          <w:szCs w:val="20"/>
        </w:rPr>
        <w:br/>
      </w:r>
    </w:p>
    <w:p w:rsidR="00E5257E" w:rsidRPr="008B0AA6" w:rsidRDefault="00E5257E" w:rsidP="00E5257E">
      <w:pPr>
        <w:pStyle w:val="NormalWeb"/>
        <w:spacing w:before="0" w:beforeAutospacing="0" w:after="0" w:afterAutospacing="0"/>
        <w:rPr>
          <w:rFonts w:ascii="Verdana" w:hAnsi="Verdana"/>
          <w:sz w:val="20"/>
          <w:szCs w:val="20"/>
        </w:rPr>
      </w:pPr>
      <w:proofErr w:type="spellStart"/>
      <w:r w:rsidRPr="008B0AA6">
        <w:rPr>
          <w:rFonts w:ascii="Verdana" w:hAnsi="Verdana"/>
          <w:sz w:val="20"/>
          <w:szCs w:val="20"/>
        </w:rPr>
        <w:t>i</w:t>
      </w:r>
      <w:proofErr w:type="spellEnd"/>
      <w:r w:rsidRPr="008B0AA6">
        <w:rPr>
          <w:rFonts w:ascii="Verdana" w:hAnsi="Verdana"/>
          <w:sz w:val="20"/>
          <w:szCs w:val="20"/>
        </w:rPr>
        <w:t xml:space="preserve">) </w:t>
      </w:r>
      <w:smartTag w:uri="urn:schemas-microsoft-com:office:smarttags" w:element="PersonName">
        <w:r w:rsidRPr="008B0AA6">
          <w:rPr>
            <w:rFonts w:ascii="Verdana" w:hAnsi="Verdana"/>
            <w:sz w:val="20"/>
            <w:szCs w:val="20"/>
          </w:rPr>
          <w:t>Dorking Halls</w:t>
        </w:r>
      </w:smartTag>
      <w:r w:rsidRPr="008B0AA6">
        <w:rPr>
          <w:rFonts w:ascii="Verdana" w:hAnsi="Verdana"/>
          <w:sz w:val="20"/>
          <w:szCs w:val="20"/>
        </w:rPr>
        <w:t xml:space="preserve"> maintains a substantial number of employees with 'first aid at work' certificates. It also has many 'emergency responders' (persons with basic emergency first aid training) in low risk areas. An up-to-date list of all first aid personnel is kept in departmental offices. First aiders can be summoned by contacting the Duty Manager by radio or on 3323.</w:t>
      </w:r>
    </w:p>
    <w:p w:rsidR="00E5257E" w:rsidRDefault="00E5257E" w:rsidP="00E5257E">
      <w:pPr>
        <w:pStyle w:val="NormalWeb"/>
        <w:spacing w:before="0" w:beforeAutospacing="0" w:after="0" w:afterAutospacing="0"/>
        <w:rPr>
          <w:rFonts w:ascii="Verdana" w:hAnsi="Verdana"/>
          <w:sz w:val="20"/>
          <w:szCs w:val="20"/>
        </w:rPr>
      </w:pPr>
    </w:p>
    <w:p w:rsidR="00E5257E" w:rsidRPr="008B0AA6" w:rsidRDefault="00E5257E" w:rsidP="00E5257E">
      <w:pPr>
        <w:pStyle w:val="NormalWeb"/>
        <w:spacing w:before="0" w:beforeAutospacing="0" w:after="0" w:afterAutospacing="0"/>
        <w:rPr>
          <w:rFonts w:ascii="Verdana" w:hAnsi="Verdana"/>
          <w:sz w:val="20"/>
          <w:szCs w:val="20"/>
        </w:rPr>
      </w:pPr>
      <w:r w:rsidRPr="008B0AA6">
        <w:rPr>
          <w:rFonts w:ascii="Verdana" w:hAnsi="Verdana"/>
          <w:sz w:val="20"/>
          <w:szCs w:val="20"/>
        </w:rPr>
        <w:t>ii) In emergency evacuation situations, all trained first aiders are expected to report to the Duty Manager to enquire whether their assistance is required.</w:t>
      </w:r>
    </w:p>
    <w:p w:rsidR="00E5257E" w:rsidRDefault="00E5257E" w:rsidP="00E5257E">
      <w:pPr>
        <w:pStyle w:val="NormalWeb"/>
        <w:spacing w:before="0" w:beforeAutospacing="0" w:after="0" w:afterAutospacing="0"/>
        <w:rPr>
          <w:rStyle w:val="Strong"/>
          <w:rFonts w:ascii="Verdana" w:hAnsi="Verdana"/>
          <w:sz w:val="20"/>
          <w:szCs w:val="20"/>
        </w:rPr>
      </w:pPr>
    </w:p>
    <w:p w:rsidR="00E5257E" w:rsidRPr="008B0AA6" w:rsidRDefault="00E5257E" w:rsidP="00E5257E">
      <w:pPr>
        <w:pStyle w:val="NormalWeb"/>
        <w:spacing w:before="0" w:beforeAutospacing="0" w:after="0" w:afterAutospacing="0"/>
        <w:rPr>
          <w:rFonts w:ascii="Verdana" w:hAnsi="Verdana"/>
          <w:sz w:val="20"/>
          <w:szCs w:val="20"/>
        </w:rPr>
      </w:pPr>
      <w:r>
        <w:rPr>
          <w:rStyle w:val="Strong"/>
          <w:rFonts w:ascii="Verdana" w:hAnsi="Verdana"/>
          <w:sz w:val="20"/>
          <w:szCs w:val="20"/>
        </w:rPr>
        <w:t>5</w:t>
      </w:r>
      <w:r w:rsidRPr="008B0AA6">
        <w:rPr>
          <w:rStyle w:val="Strong"/>
          <w:rFonts w:ascii="Verdana" w:hAnsi="Verdana"/>
          <w:sz w:val="20"/>
          <w:szCs w:val="20"/>
        </w:rPr>
        <w:t>.</w:t>
      </w:r>
      <w:r>
        <w:rPr>
          <w:rStyle w:val="Strong"/>
          <w:rFonts w:ascii="Verdana" w:hAnsi="Verdana"/>
          <w:sz w:val="20"/>
          <w:szCs w:val="20"/>
        </w:rPr>
        <w:t>6</w:t>
      </w:r>
      <w:r w:rsidRPr="008B0AA6">
        <w:rPr>
          <w:rStyle w:val="Strong"/>
          <w:rFonts w:ascii="Verdana" w:hAnsi="Verdana"/>
          <w:sz w:val="20"/>
          <w:szCs w:val="20"/>
        </w:rPr>
        <w:t xml:space="preserve"> Management of emergency situations including arrangements for building closures due to loss of critical services, adverse weather, industrial action, etc.</w:t>
      </w:r>
      <w:r w:rsidRPr="008B0AA6">
        <w:rPr>
          <w:rFonts w:ascii="Verdana" w:hAnsi="Verdana"/>
          <w:b/>
          <w:bCs/>
          <w:sz w:val="20"/>
          <w:szCs w:val="20"/>
        </w:rPr>
        <w:br/>
      </w:r>
      <w:r w:rsidRPr="008B0AA6">
        <w:rPr>
          <w:rFonts w:ascii="Verdana" w:hAnsi="Verdana"/>
          <w:sz w:val="20"/>
          <w:szCs w:val="20"/>
        </w:rPr>
        <w:br/>
      </w:r>
      <w:proofErr w:type="spellStart"/>
      <w:r w:rsidRPr="008B0AA6">
        <w:rPr>
          <w:rFonts w:ascii="Verdana" w:hAnsi="Verdana"/>
          <w:sz w:val="20"/>
          <w:szCs w:val="20"/>
        </w:rPr>
        <w:t>i</w:t>
      </w:r>
      <w:proofErr w:type="spellEnd"/>
      <w:r w:rsidRPr="008B0AA6">
        <w:rPr>
          <w:rFonts w:ascii="Verdana" w:hAnsi="Verdana"/>
          <w:sz w:val="20"/>
          <w:szCs w:val="20"/>
        </w:rPr>
        <w:t>) Following any emergency situation becoming apparent a meeting the team should refer to the Business Continuity Plan set out in the Duty Manager Folder.</w:t>
      </w:r>
    </w:p>
    <w:p w:rsidR="00E5257E" w:rsidRPr="00177A75" w:rsidRDefault="00E5257E" w:rsidP="00E5257E">
      <w:pPr>
        <w:pStyle w:val="NormalWeb"/>
        <w:spacing w:before="0" w:beforeAutospacing="0" w:after="0" w:afterAutospacing="0"/>
        <w:rPr>
          <w:rStyle w:val="Strong"/>
          <w:rFonts w:ascii="Verdana" w:hAnsi="Verdana"/>
          <w:sz w:val="20"/>
          <w:szCs w:val="20"/>
        </w:rPr>
      </w:pPr>
      <w:r>
        <w:rPr>
          <w:rFonts w:ascii="Verdana" w:hAnsi="Verdana"/>
          <w:sz w:val="20"/>
          <w:szCs w:val="20"/>
        </w:rPr>
        <w:br w:type="page"/>
      </w:r>
      <w:bookmarkStart w:id="7" w:name="6_1"/>
      <w:bookmarkEnd w:id="7"/>
      <w:r w:rsidRPr="00177A75">
        <w:rPr>
          <w:rFonts w:ascii="Verdana" w:hAnsi="Verdana"/>
          <w:sz w:val="20"/>
          <w:szCs w:val="20"/>
        </w:rPr>
        <w:lastRenderedPageBreak/>
        <w:t>6</w:t>
      </w:r>
      <w:r w:rsidRPr="00177A75">
        <w:rPr>
          <w:rStyle w:val="Strong"/>
          <w:rFonts w:ascii="Verdana" w:hAnsi="Verdana"/>
          <w:sz w:val="20"/>
          <w:szCs w:val="20"/>
        </w:rPr>
        <w:t>.1 Bomb Threat.</w:t>
      </w:r>
    </w:p>
    <w:p w:rsidR="00E5257E" w:rsidRDefault="00E5257E" w:rsidP="00E5257E">
      <w:pPr>
        <w:pStyle w:val="NormalWeb"/>
        <w:spacing w:before="0" w:beforeAutospacing="0" w:after="0" w:afterAutospacing="0"/>
        <w:rPr>
          <w:rFonts w:ascii="Verdana" w:hAnsi="Verdana"/>
          <w:sz w:val="20"/>
          <w:szCs w:val="20"/>
        </w:rPr>
      </w:pPr>
    </w:p>
    <w:p w:rsidR="00E5257E" w:rsidRPr="00177A75" w:rsidRDefault="00E5257E" w:rsidP="00E5257E">
      <w:pPr>
        <w:pStyle w:val="NormalWeb"/>
        <w:spacing w:before="0" w:beforeAutospacing="0" w:after="0" w:afterAutospacing="0"/>
        <w:rPr>
          <w:rFonts w:ascii="Verdana" w:hAnsi="Verdana"/>
          <w:sz w:val="20"/>
          <w:szCs w:val="20"/>
        </w:rPr>
      </w:pPr>
      <w:proofErr w:type="spellStart"/>
      <w:r w:rsidRPr="00177A75">
        <w:rPr>
          <w:rFonts w:ascii="Verdana" w:hAnsi="Verdana"/>
          <w:sz w:val="20"/>
          <w:szCs w:val="20"/>
        </w:rPr>
        <w:t>i</w:t>
      </w:r>
      <w:proofErr w:type="spellEnd"/>
      <w:r w:rsidRPr="00177A75">
        <w:rPr>
          <w:rFonts w:ascii="Verdana" w:hAnsi="Verdana"/>
          <w:sz w:val="20"/>
          <w:szCs w:val="20"/>
        </w:rPr>
        <w:t xml:space="preserve">) Bomb threats usually take one of two forms. 1) Threats directed against the Local Authority/ </w:t>
      </w:r>
      <w:smartTag w:uri="urn:schemas-microsoft-com:office:smarttags" w:element="PersonName">
        <w:r w:rsidRPr="00177A75">
          <w:rPr>
            <w:rFonts w:ascii="Verdana" w:hAnsi="Verdana"/>
            <w:sz w:val="20"/>
            <w:szCs w:val="20"/>
          </w:rPr>
          <w:t>Dorking Halls</w:t>
        </w:r>
      </w:smartTag>
      <w:r w:rsidRPr="00177A75">
        <w:rPr>
          <w:rFonts w:ascii="Verdana" w:hAnsi="Verdana"/>
          <w:sz w:val="20"/>
          <w:szCs w:val="20"/>
        </w:rPr>
        <w:t xml:space="preserve">; usually by a telephone caller. 2) Police warnings to the Local Authority/ </w:t>
      </w:r>
      <w:smartTag w:uri="urn:schemas-microsoft-com:office:smarttags" w:element="PersonName">
        <w:r w:rsidRPr="00177A75">
          <w:rPr>
            <w:rFonts w:ascii="Verdana" w:hAnsi="Verdana"/>
            <w:sz w:val="20"/>
            <w:szCs w:val="20"/>
          </w:rPr>
          <w:t>Dorking Halls</w:t>
        </w:r>
      </w:smartTag>
      <w:r w:rsidRPr="00177A75">
        <w:rPr>
          <w:rFonts w:ascii="Verdana" w:hAnsi="Verdana"/>
          <w:sz w:val="20"/>
          <w:szCs w:val="20"/>
        </w:rPr>
        <w:t xml:space="preserve">; usually about threats to neighbouring properties. In either case the advice of the Police should be sought and/or acted upon. In general, if </w:t>
      </w:r>
      <w:smartTag w:uri="urn:schemas-microsoft-com:office:smarttags" w:element="PersonName">
        <w:r w:rsidRPr="00177A75">
          <w:rPr>
            <w:rFonts w:ascii="Verdana" w:hAnsi="Verdana"/>
            <w:sz w:val="20"/>
            <w:szCs w:val="20"/>
          </w:rPr>
          <w:t>Dorking Halls</w:t>
        </w:r>
      </w:smartTag>
      <w:r w:rsidRPr="00177A75">
        <w:rPr>
          <w:rFonts w:ascii="Verdana" w:hAnsi="Verdana"/>
          <w:sz w:val="20"/>
          <w:szCs w:val="20"/>
        </w:rPr>
        <w:t xml:space="preserve"> has to be wholly or partially evacuated because of a bomb threat the fire alarm is NOT sounded as occupants could unwittingly enter the danger area. Co-opted staff give verbal instructions to occupants starting with any threatened area then working down from the top of buildings. Occupants should be directed away from any declared danger area. As there is no way of knowing exactly which members of staff will be on hand at any particular time, all staff must be prepared to give such instructions to colleagues.</w:t>
      </w:r>
    </w:p>
    <w:p w:rsidR="00E5257E" w:rsidRDefault="00E5257E" w:rsidP="00E5257E">
      <w:pPr>
        <w:pStyle w:val="NormalWeb"/>
        <w:spacing w:before="0" w:beforeAutospacing="0" w:after="0" w:afterAutospacing="0"/>
        <w:rPr>
          <w:rFonts w:ascii="Verdana" w:hAnsi="Verdana"/>
          <w:sz w:val="20"/>
          <w:szCs w:val="20"/>
        </w:rPr>
      </w:pPr>
    </w:p>
    <w:p w:rsidR="00E5257E" w:rsidRDefault="00E5257E" w:rsidP="00E5257E">
      <w:pPr>
        <w:pStyle w:val="NormalWeb"/>
        <w:spacing w:before="0" w:beforeAutospacing="0" w:after="0" w:afterAutospacing="0"/>
        <w:rPr>
          <w:rFonts w:ascii="Verdana" w:hAnsi="Verdana"/>
          <w:sz w:val="20"/>
          <w:szCs w:val="20"/>
        </w:rPr>
      </w:pPr>
      <w:r w:rsidRPr="00177A75">
        <w:rPr>
          <w:rFonts w:ascii="Verdana" w:hAnsi="Verdana"/>
          <w:sz w:val="20"/>
          <w:szCs w:val="20"/>
        </w:rPr>
        <w:t>ii) Police advice to the recipient of a bomb threat call is to:</w:t>
      </w:r>
      <w:r w:rsidRPr="00177A75">
        <w:rPr>
          <w:rFonts w:ascii="Verdana" w:hAnsi="Verdana"/>
          <w:sz w:val="20"/>
          <w:szCs w:val="20"/>
        </w:rPr>
        <w:br/>
      </w:r>
    </w:p>
    <w:p w:rsidR="00E5257E" w:rsidRPr="00177A75" w:rsidRDefault="00E5257E" w:rsidP="00E5257E">
      <w:pPr>
        <w:pStyle w:val="NormalWeb"/>
        <w:spacing w:before="0" w:beforeAutospacing="0" w:after="0" w:afterAutospacing="0"/>
        <w:ind w:left="720"/>
        <w:rPr>
          <w:rFonts w:ascii="Verdana" w:hAnsi="Verdana"/>
          <w:sz w:val="20"/>
          <w:szCs w:val="20"/>
        </w:rPr>
      </w:pPr>
      <w:r w:rsidRPr="00177A75">
        <w:rPr>
          <w:rFonts w:ascii="Verdana" w:hAnsi="Verdana"/>
          <w:sz w:val="20"/>
          <w:szCs w:val="20"/>
        </w:rPr>
        <w:t xml:space="preserve">a) </w:t>
      </w:r>
      <w:proofErr w:type="gramStart"/>
      <w:r w:rsidRPr="00177A75">
        <w:rPr>
          <w:rFonts w:ascii="Verdana" w:hAnsi="Verdana"/>
          <w:sz w:val="20"/>
          <w:szCs w:val="20"/>
        </w:rPr>
        <w:t>keep</w:t>
      </w:r>
      <w:proofErr w:type="gramEnd"/>
      <w:r w:rsidRPr="00177A75">
        <w:rPr>
          <w:rFonts w:ascii="Verdana" w:hAnsi="Verdana"/>
          <w:sz w:val="20"/>
          <w:szCs w:val="20"/>
        </w:rPr>
        <w:t xml:space="preserve"> calm. Try and attract the attention of a colleague while taking the call and indicate the problem by a note or signal.</w:t>
      </w:r>
      <w:r w:rsidRPr="00177A75">
        <w:rPr>
          <w:rFonts w:ascii="Verdana" w:hAnsi="Verdana"/>
          <w:sz w:val="20"/>
          <w:szCs w:val="20"/>
        </w:rPr>
        <w:br/>
        <w:t xml:space="preserve">b) </w:t>
      </w:r>
      <w:proofErr w:type="gramStart"/>
      <w:r w:rsidRPr="00177A75">
        <w:rPr>
          <w:rFonts w:ascii="Verdana" w:hAnsi="Verdana"/>
          <w:sz w:val="20"/>
          <w:szCs w:val="20"/>
        </w:rPr>
        <w:t>try</w:t>
      </w:r>
      <w:proofErr w:type="gramEnd"/>
      <w:r w:rsidRPr="00177A75">
        <w:rPr>
          <w:rFonts w:ascii="Verdana" w:hAnsi="Verdana"/>
          <w:sz w:val="20"/>
          <w:szCs w:val="20"/>
        </w:rPr>
        <w:t xml:space="preserve"> to obtain as much information as possible especially details of the caller and which building or part of a building is involved.</w:t>
      </w:r>
      <w:r w:rsidRPr="00177A75">
        <w:rPr>
          <w:rFonts w:ascii="Verdana" w:hAnsi="Verdana"/>
          <w:sz w:val="20"/>
          <w:szCs w:val="20"/>
        </w:rPr>
        <w:br/>
        <w:t xml:space="preserve">c) </w:t>
      </w:r>
      <w:proofErr w:type="gramStart"/>
      <w:r w:rsidRPr="00177A75">
        <w:rPr>
          <w:rFonts w:ascii="Verdana" w:hAnsi="Verdana"/>
          <w:sz w:val="20"/>
          <w:szCs w:val="20"/>
        </w:rPr>
        <w:t>immediately</w:t>
      </w:r>
      <w:proofErr w:type="gramEnd"/>
      <w:r w:rsidRPr="00177A75">
        <w:rPr>
          <w:rFonts w:ascii="Verdana" w:hAnsi="Verdana"/>
          <w:sz w:val="20"/>
          <w:szCs w:val="20"/>
        </w:rPr>
        <w:t xml:space="preserve"> report the incident to the Duty Manager and the police.</w:t>
      </w:r>
    </w:p>
    <w:p w:rsidR="00E5257E" w:rsidRDefault="00E5257E" w:rsidP="00E5257E">
      <w:pPr>
        <w:pStyle w:val="NormalWeb"/>
        <w:spacing w:before="0" w:beforeAutospacing="0" w:after="0" w:afterAutospacing="0"/>
        <w:rPr>
          <w:rStyle w:val="Strong"/>
          <w:rFonts w:ascii="Verdana" w:hAnsi="Verdana"/>
          <w:sz w:val="20"/>
          <w:szCs w:val="20"/>
        </w:rPr>
      </w:pPr>
      <w:bookmarkStart w:id="8" w:name="6_2"/>
      <w:bookmarkEnd w:id="8"/>
    </w:p>
    <w:p w:rsidR="00E5257E" w:rsidRDefault="00E5257E" w:rsidP="00E5257E">
      <w:pPr>
        <w:pStyle w:val="NormalWeb"/>
        <w:spacing w:before="0" w:beforeAutospacing="0" w:after="0" w:afterAutospacing="0"/>
        <w:rPr>
          <w:rFonts w:ascii="Verdana" w:hAnsi="Verdana"/>
          <w:sz w:val="20"/>
          <w:szCs w:val="20"/>
        </w:rPr>
      </w:pPr>
      <w:r w:rsidRPr="00177A75">
        <w:rPr>
          <w:rStyle w:val="Strong"/>
          <w:rFonts w:ascii="Verdana" w:hAnsi="Verdana"/>
          <w:sz w:val="20"/>
          <w:szCs w:val="20"/>
        </w:rPr>
        <w:t>6.2 Suspicious packages.</w:t>
      </w:r>
      <w:r w:rsidRPr="00177A75">
        <w:rPr>
          <w:rFonts w:ascii="Verdana" w:hAnsi="Verdana"/>
          <w:sz w:val="20"/>
          <w:szCs w:val="20"/>
        </w:rPr>
        <w:br/>
      </w:r>
    </w:p>
    <w:p w:rsidR="00E5257E" w:rsidRDefault="00E5257E" w:rsidP="00E5257E">
      <w:pPr>
        <w:pStyle w:val="NormalWeb"/>
        <w:spacing w:before="0" w:beforeAutospacing="0" w:after="0" w:afterAutospacing="0"/>
        <w:rPr>
          <w:rFonts w:ascii="Verdana" w:hAnsi="Verdana"/>
          <w:sz w:val="20"/>
          <w:szCs w:val="20"/>
        </w:rPr>
      </w:pPr>
      <w:r w:rsidRPr="00177A75">
        <w:rPr>
          <w:rFonts w:ascii="Verdana" w:hAnsi="Verdana"/>
          <w:sz w:val="20"/>
          <w:szCs w:val="20"/>
        </w:rPr>
        <w:t>Any member of staff who believes they have detected a suspicious package or a package with suspicious contents should:</w:t>
      </w:r>
      <w:r w:rsidRPr="00177A75">
        <w:rPr>
          <w:rFonts w:ascii="Verdana" w:hAnsi="Verdana"/>
          <w:sz w:val="20"/>
          <w:szCs w:val="20"/>
        </w:rPr>
        <w:br/>
      </w:r>
    </w:p>
    <w:p w:rsidR="00E5257E" w:rsidRPr="00177A75" w:rsidRDefault="00E5257E" w:rsidP="00E5257E">
      <w:pPr>
        <w:pStyle w:val="NormalWeb"/>
        <w:spacing w:before="0" w:beforeAutospacing="0" w:after="0" w:afterAutospacing="0"/>
        <w:ind w:left="720"/>
        <w:rPr>
          <w:rFonts w:ascii="Verdana" w:hAnsi="Verdana"/>
          <w:sz w:val="20"/>
          <w:szCs w:val="20"/>
        </w:rPr>
      </w:pPr>
      <w:r>
        <w:rPr>
          <w:rFonts w:ascii="Verdana" w:hAnsi="Verdana"/>
          <w:sz w:val="20"/>
          <w:szCs w:val="20"/>
        </w:rPr>
        <w:t>a</w:t>
      </w:r>
      <w:r w:rsidRPr="00177A75">
        <w:rPr>
          <w:rFonts w:ascii="Verdana" w:hAnsi="Verdana"/>
          <w:sz w:val="20"/>
          <w:szCs w:val="20"/>
        </w:rPr>
        <w:t xml:space="preserve">) </w:t>
      </w:r>
      <w:proofErr w:type="gramStart"/>
      <w:r w:rsidRPr="00177A75">
        <w:rPr>
          <w:rFonts w:ascii="Verdana" w:hAnsi="Verdana"/>
          <w:sz w:val="20"/>
          <w:szCs w:val="20"/>
        </w:rPr>
        <w:t>leave</w:t>
      </w:r>
      <w:proofErr w:type="gramEnd"/>
      <w:r w:rsidRPr="00177A75">
        <w:rPr>
          <w:rFonts w:ascii="Verdana" w:hAnsi="Verdana"/>
          <w:sz w:val="20"/>
          <w:szCs w:val="20"/>
        </w:rPr>
        <w:t xml:space="preserve"> it alone - do not handle to investigate it further.</w:t>
      </w:r>
      <w:r w:rsidRPr="00177A75">
        <w:rPr>
          <w:rFonts w:ascii="Verdana" w:hAnsi="Verdana"/>
          <w:sz w:val="20"/>
          <w:szCs w:val="20"/>
        </w:rPr>
        <w:br/>
        <w:t xml:space="preserve">b) </w:t>
      </w:r>
      <w:proofErr w:type="gramStart"/>
      <w:r w:rsidRPr="00177A75">
        <w:rPr>
          <w:rFonts w:ascii="Verdana" w:hAnsi="Verdana"/>
          <w:sz w:val="20"/>
          <w:szCs w:val="20"/>
        </w:rPr>
        <w:t>clear</w:t>
      </w:r>
      <w:proofErr w:type="gramEnd"/>
      <w:r w:rsidRPr="00177A75">
        <w:rPr>
          <w:rFonts w:ascii="Verdana" w:hAnsi="Verdana"/>
          <w:sz w:val="20"/>
          <w:szCs w:val="20"/>
        </w:rPr>
        <w:t xml:space="preserve"> and secure the immediate area.</w:t>
      </w:r>
      <w:r w:rsidRPr="00177A75">
        <w:rPr>
          <w:rFonts w:ascii="Verdana" w:hAnsi="Verdana"/>
          <w:sz w:val="20"/>
          <w:szCs w:val="20"/>
        </w:rPr>
        <w:br/>
        <w:t xml:space="preserve">c) </w:t>
      </w:r>
      <w:proofErr w:type="gramStart"/>
      <w:r w:rsidRPr="00177A75">
        <w:rPr>
          <w:rFonts w:ascii="Verdana" w:hAnsi="Verdana"/>
          <w:sz w:val="20"/>
          <w:szCs w:val="20"/>
        </w:rPr>
        <w:t>dial</w:t>
      </w:r>
      <w:proofErr w:type="gramEnd"/>
      <w:r w:rsidRPr="00177A75">
        <w:rPr>
          <w:rFonts w:ascii="Verdana" w:hAnsi="Verdana"/>
          <w:sz w:val="20"/>
          <w:szCs w:val="20"/>
        </w:rPr>
        <w:t xml:space="preserve"> 3323 or Radio and report the matter to the Duty Manager. The Duty Manager will contact the emergency services and senior Local Authority Officers and act upon their advice. They may also advise the person reporting the incident on further actions to take.</w:t>
      </w:r>
      <w:r w:rsidRPr="00177A75">
        <w:rPr>
          <w:rFonts w:ascii="Verdana" w:hAnsi="Verdana"/>
          <w:sz w:val="20"/>
          <w:szCs w:val="20"/>
        </w:rPr>
        <w:br/>
        <w:t xml:space="preserve">d) </w:t>
      </w:r>
      <w:proofErr w:type="gramStart"/>
      <w:r w:rsidRPr="00177A75">
        <w:rPr>
          <w:rFonts w:ascii="Verdana" w:hAnsi="Verdana"/>
          <w:sz w:val="20"/>
          <w:szCs w:val="20"/>
        </w:rPr>
        <w:t>in</w:t>
      </w:r>
      <w:proofErr w:type="gramEnd"/>
      <w:r w:rsidRPr="00177A75">
        <w:rPr>
          <w:rFonts w:ascii="Verdana" w:hAnsi="Verdana"/>
          <w:sz w:val="20"/>
          <w:szCs w:val="20"/>
        </w:rPr>
        <w:t xml:space="preserve"> foyer areas, arrangements may have to be made to station staff at access points to direct people to other entrances and exits and routes through the building. As there is no way of knowing exactly which members of staff will be on hand at any particular time, all staff must be prepared to be co-opted to assist in this process.</w:t>
      </w:r>
    </w:p>
    <w:p w:rsidR="00E5257E" w:rsidRDefault="00E5257E" w:rsidP="00E5257E">
      <w:pPr>
        <w:pStyle w:val="NormalWeb"/>
        <w:spacing w:before="0" w:beforeAutospacing="0" w:after="0" w:afterAutospacing="0"/>
        <w:rPr>
          <w:rStyle w:val="Strong"/>
          <w:rFonts w:ascii="Verdana" w:hAnsi="Verdana"/>
          <w:sz w:val="20"/>
          <w:szCs w:val="20"/>
        </w:rPr>
      </w:pPr>
      <w:bookmarkStart w:id="9" w:name="6_3"/>
      <w:bookmarkEnd w:id="9"/>
    </w:p>
    <w:p w:rsidR="00E5257E" w:rsidRDefault="00E5257E" w:rsidP="00E5257E">
      <w:pPr>
        <w:pStyle w:val="NormalWeb"/>
        <w:spacing w:before="0" w:beforeAutospacing="0" w:after="0" w:afterAutospacing="0"/>
        <w:rPr>
          <w:rFonts w:ascii="Verdana" w:hAnsi="Verdana"/>
          <w:sz w:val="20"/>
          <w:szCs w:val="20"/>
        </w:rPr>
      </w:pPr>
      <w:r w:rsidRPr="00177A75">
        <w:rPr>
          <w:rStyle w:val="Strong"/>
          <w:rFonts w:ascii="Verdana" w:hAnsi="Verdana"/>
          <w:sz w:val="20"/>
          <w:szCs w:val="20"/>
        </w:rPr>
        <w:t>6.3 Gas Leak.</w:t>
      </w:r>
      <w:r w:rsidRPr="00177A75">
        <w:rPr>
          <w:rFonts w:ascii="Verdana" w:hAnsi="Verdana"/>
          <w:sz w:val="20"/>
          <w:szCs w:val="20"/>
        </w:rPr>
        <w:br/>
      </w:r>
    </w:p>
    <w:p w:rsidR="00E5257E" w:rsidRPr="00177A75" w:rsidRDefault="00E5257E" w:rsidP="00E5257E">
      <w:pPr>
        <w:pStyle w:val="NormalWeb"/>
        <w:spacing w:before="0" w:beforeAutospacing="0" w:after="0" w:afterAutospacing="0"/>
        <w:rPr>
          <w:rFonts w:ascii="Verdana" w:hAnsi="Verdana"/>
          <w:sz w:val="20"/>
          <w:szCs w:val="20"/>
        </w:rPr>
      </w:pPr>
      <w:proofErr w:type="spellStart"/>
      <w:r w:rsidRPr="00177A75">
        <w:rPr>
          <w:rFonts w:ascii="Verdana" w:hAnsi="Verdana"/>
          <w:sz w:val="20"/>
          <w:szCs w:val="20"/>
        </w:rPr>
        <w:t>i</w:t>
      </w:r>
      <w:proofErr w:type="spellEnd"/>
      <w:r w:rsidRPr="00177A75">
        <w:rPr>
          <w:rFonts w:ascii="Verdana" w:hAnsi="Verdana"/>
          <w:sz w:val="20"/>
          <w:szCs w:val="20"/>
        </w:rPr>
        <w:t xml:space="preserve">) Suspected gas leaks should be reported immediately to the </w:t>
      </w:r>
      <w:smartTag w:uri="urn:schemas-microsoft-com:office:smarttags" w:element="PersonName">
        <w:r w:rsidRPr="00177A75">
          <w:rPr>
            <w:rFonts w:ascii="Verdana" w:hAnsi="Verdana"/>
            <w:sz w:val="20"/>
            <w:szCs w:val="20"/>
          </w:rPr>
          <w:t>Dorking Halls</w:t>
        </w:r>
      </w:smartTag>
      <w:r w:rsidRPr="00177A75">
        <w:rPr>
          <w:rFonts w:ascii="Verdana" w:hAnsi="Verdana"/>
          <w:sz w:val="20"/>
          <w:szCs w:val="20"/>
        </w:rPr>
        <w:t xml:space="preserve"> Technical team via the Radio system or dial 3316. Meanwhile, staff and others who feel they may be at risk are at liberty to leave their area and move to an unaffected part of the building or leave the building completely. Appropriate members of the Dorking Halls Technical team will investigate</w:t>
      </w:r>
      <w:r w:rsidR="00E05FDC">
        <w:rPr>
          <w:rFonts w:ascii="Verdana" w:hAnsi="Verdana"/>
          <w:sz w:val="20"/>
          <w:szCs w:val="20"/>
        </w:rPr>
        <w:t xml:space="preserve"> the reported leak and take appropriate action.</w:t>
      </w:r>
    </w:p>
    <w:p w:rsidR="00E5257E" w:rsidRDefault="00E5257E" w:rsidP="00E5257E">
      <w:pPr>
        <w:pStyle w:val="NormalWeb"/>
        <w:spacing w:before="0" w:beforeAutospacing="0" w:after="0" w:afterAutospacing="0"/>
        <w:rPr>
          <w:rStyle w:val="Strong"/>
          <w:rFonts w:ascii="Verdana" w:hAnsi="Verdana"/>
          <w:sz w:val="20"/>
          <w:szCs w:val="20"/>
        </w:rPr>
      </w:pPr>
    </w:p>
    <w:p w:rsidR="00E5257E" w:rsidRPr="00177A75" w:rsidRDefault="00E5257E" w:rsidP="00E5257E">
      <w:pPr>
        <w:pStyle w:val="NormalWeb"/>
        <w:spacing w:before="0" w:beforeAutospacing="0" w:after="0" w:afterAutospacing="0"/>
        <w:rPr>
          <w:rFonts w:ascii="Verdana" w:hAnsi="Verdana"/>
          <w:sz w:val="20"/>
          <w:szCs w:val="20"/>
        </w:rPr>
      </w:pPr>
      <w:r>
        <w:rPr>
          <w:rStyle w:val="Strong"/>
          <w:rFonts w:ascii="Verdana" w:hAnsi="Verdana"/>
          <w:sz w:val="20"/>
          <w:szCs w:val="20"/>
        </w:rPr>
        <w:t xml:space="preserve">6.4 </w:t>
      </w:r>
      <w:r w:rsidR="00E05FDC">
        <w:rPr>
          <w:rStyle w:val="Strong"/>
          <w:rFonts w:ascii="Verdana" w:hAnsi="Verdana"/>
          <w:sz w:val="20"/>
          <w:szCs w:val="20"/>
        </w:rPr>
        <w:t>(</w:t>
      </w:r>
      <w:r w:rsidRPr="00177A75">
        <w:rPr>
          <w:rStyle w:val="Strong"/>
          <w:rFonts w:ascii="Verdana" w:hAnsi="Verdana"/>
          <w:sz w:val="20"/>
          <w:szCs w:val="20"/>
        </w:rPr>
        <w:t>Management of emergency situations)</w:t>
      </w:r>
      <w:r w:rsidRPr="00177A75">
        <w:rPr>
          <w:rFonts w:ascii="Verdana" w:hAnsi="Verdana"/>
          <w:sz w:val="20"/>
          <w:szCs w:val="20"/>
        </w:rPr>
        <w:t>. This may involve declaring the area safe or the necessity of partially or wholly evacuating the building. Based on this advice the Duty Manager will take the decision whether to evacuate all or part of a building. If this is necessary, co-opted staff will give verbal instructions to occupants; starting at the top of buildings and working down.</w:t>
      </w:r>
    </w:p>
    <w:p w:rsidR="00E5257E" w:rsidRPr="00177A75" w:rsidRDefault="00E5257E" w:rsidP="00E5257E">
      <w:pPr>
        <w:pStyle w:val="NormalWeb"/>
        <w:spacing w:before="0" w:beforeAutospacing="0" w:after="0" w:afterAutospacing="0"/>
        <w:rPr>
          <w:rFonts w:ascii="Verdana" w:hAnsi="Verdana"/>
          <w:sz w:val="20"/>
          <w:szCs w:val="20"/>
        </w:rPr>
      </w:pPr>
      <w:r w:rsidRPr="00177A75">
        <w:rPr>
          <w:rFonts w:ascii="Verdana" w:hAnsi="Verdana"/>
          <w:sz w:val="20"/>
          <w:szCs w:val="20"/>
        </w:rPr>
        <w:t>ii) In any suspected gas emergency, the Duty M</w:t>
      </w:r>
      <w:r>
        <w:rPr>
          <w:rFonts w:ascii="Verdana" w:hAnsi="Verdana"/>
          <w:sz w:val="20"/>
          <w:szCs w:val="20"/>
        </w:rPr>
        <w:t xml:space="preserve">anager </w:t>
      </w:r>
      <w:r w:rsidRPr="00177A75">
        <w:rPr>
          <w:rFonts w:ascii="Verdana" w:hAnsi="Verdana"/>
          <w:sz w:val="20"/>
          <w:szCs w:val="20"/>
        </w:rPr>
        <w:t>should inform the National Grid Gas Emergencies (Formally Transco Gas ) - 0800 111 999 (This is a 24 hour emergency line), arrange for the affected parts or the whole building to be evacuated and call in the relevant maintenance engineer.</w:t>
      </w:r>
    </w:p>
    <w:p w:rsidR="00CF7BE4" w:rsidRDefault="00CF7BE4"/>
    <w:sectPr w:rsidR="00CF7B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B655B"/>
    <w:multiLevelType w:val="hybridMultilevel"/>
    <w:tmpl w:val="36C0E2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A27CC5"/>
    <w:multiLevelType w:val="multilevel"/>
    <w:tmpl w:val="BA2E09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04F3913"/>
    <w:multiLevelType w:val="hybridMultilevel"/>
    <w:tmpl w:val="82AC9A0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B204D8F"/>
    <w:multiLevelType w:val="hybridMultilevel"/>
    <w:tmpl w:val="3318849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ED4A74"/>
    <w:multiLevelType w:val="multilevel"/>
    <w:tmpl w:val="14F0AD74"/>
    <w:lvl w:ilvl="0">
      <w:start w:val="1"/>
      <w:numFmt w:val="decimal"/>
      <w:lvlText w:val="%1."/>
      <w:lvlJc w:val="left"/>
      <w:pPr>
        <w:tabs>
          <w:tab w:val="num" w:pos="720"/>
        </w:tabs>
        <w:ind w:left="720" w:hanging="360"/>
      </w:pPr>
      <w:rPr>
        <w:rFonts w:hint="default"/>
      </w:rPr>
    </w:lvl>
    <w:lvl w:ilv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739032B1"/>
    <w:multiLevelType w:val="multilevel"/>
    <w:tmpl w:val="B274959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4332070"/>
    <w:multiLevelType w:val="hybridMultilevel"/>
    <w:tmpl w:val="628ABC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374E57"/>
    <w:multiLevelType w:val="hybridMultilevel"/>
    <w:tmpl w:val="3D2C52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5"/>
  </w:num>
  <w:num w:numId="4">
    <w:abstractNumId w:val="2"/>
  </w:num>
  <w:num w:numId="5">
    <w:abstractNumId w:val="3"/>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57E"/>
    <w:rsid w:val="009E510E"/>
    <w:rsid w:val="00CF7BE4"/>
    <w:rsid w:val="00DE157D"/>
    <w:rsid w:val="00E05FDC"/>
    <w:rsid w:val="00E5257E"/>
    <w:rsid w:val="00F70E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PersonName"/>
  <w:shapeDefaults>
    <o:shapedefaults v:ext="edit" spidmax="1026"/>
    <o:shapelayout v:ext="edit">
      <o:idmap v:ext="edit" data="1"/>
    </o:shapelayout>
  </w:shapeDefaults>
  <w:decimalSymbol w:val="."/>
  <w:listSeparator w:val=","/>
  <w14:docId w14:val="4BEDC16D"/>
  <w15:chartTrackingRefBased/>
  <w15:docId w15:val="{61C5FC43-ED72-412A-97C9-7A40A2C4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57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5257E"/>
    <w:pPr>
      <w:spacing w:before="100" w:beforeAutospacing="1" w:after="100" w:afterAutospacing="1"/>
    </w:pPr>
  </w:style>
  <w:style w:type="character" w:styleId="Strong">
    <w:name w:val="Strong"/>
    <w:basedOn w:val="DefaultParagraphFont"/>
    <w:qFormat/>
    <w:rsid w:val="00E525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A0B52500E59C40B60FD8902B07893F" ma:contentTypeVersion="11" ma:contentTypeDescription="Create a new document." ma:contentTypeScope="" ma:versionID="bbe03fa94cf7d396596208fe8efe8447">
  <xsd:schema xmlns:xsd="http://www.w3.org/2001/XMLSchema" xmlns:xs="http://www.w3.org/2001/XMLSchema" xmlns:p="http://schemas.microsoft.com/office/2006/metadata/properties" xmlns:ns2="4e65d97b-483d-479f-9813-f67673a33136" targetNamespace="http://schemas.microsoft.com/office/2006/metadata/properties" ma:root="true" ma:fieldsID="dbb53b85e8b0b86c756172c64506e87a" ns2:_="">
    <xsd:import namespace="4e65d97b-483d-479f-9813-f67673a331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5d97b-483d-479f-9813-f67673a33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87f562a-f88b-416d-b51b-43ebdccfcbd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65d97b-483d-479f-9813-f67673a331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2A39EB-24A9-4FD8-A822-6485542664FD}"/>
</file>

<file path=customXml/itemProps2.xml><?xml version="1.0" encoding="utf-8"?>
<ds:datastoreItem xmlns:ds="http://schemas.openxmlformats.org/officeDocument/2006/customXml" ds:itemID="{1C1BEACC-874B-4647-BFC5-1F308B2423CE}"/>
</file>

<file path=customXml/itemProps3.xml><?xml version="1.0" encoding="utf-8"?>
<ds:datastoreItem xmlns:ds="http://schemas.openxmlformats.org/officeDocument/2006/customXml" ds:itemID="{9868712C-027D-4136-BEF6-A710F565E772}"/>
</file>

<file path=docProps/app.xml><?xml version="1.0" encoding="utf-8"?>
<Properties xmlns="http://schemas.openxmlformats.org/officeDocument/2006/extended-properties" xmlns:vt="http://schemas.openxmlformats.org/officeDocument/2006/docPropsVTypes">
  <Template>Normal.dotm</Template>
  <TotalTime>46</TotalTime>
  <Pages>6</Pages>
  <Words>2008</Words>
  <Characters>11447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MVDC</Company>
  <LinksUpToDate>false</LinksUpToDate>
  <CharactersWithSpaces>13429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Stuart</dc:creator>
  <cp:keywords/>
  <dc:description/>
  <cp:lastModifiedBy>Gilbert, Alex</cp:lastModifiedBy>
  <cp:revision>4</cp:revision>
  <dcterms:created xsi:type="dcterms:W3CDTF">2016-10-06T14:20:00Z</dcterms:created>
  <dcterms:modified xsi:type="dcterms:W3CDTF">2023-06-05T08:55:00Z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0x01010031A0B52500E59C40B60FD8902B07893F</vt:lpwstr>
  </property>
</Properties>
</file>